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A1" w:rsidRPr="006D315D" w:rsidRDefault="005231A1" w:rsidP="005231A1">
      <w:pPr>
        <w:spacing w:after="0" w:line="240" w:lineRule="auto"/>
        <w:jc w:val="center"/>
        <w:textAlignment w:val="baseline"/>
        <w:outlineLvl w:val="0"/>
        <w:rPr>
          <w:rFonts w:ascii="Arial" w:eastAsia="Times New Roman" w:hAnsi="Arial" w:cs="Arial"/>
          <w:b/>
          <w:bCs/>
          <w:kern w:val="36"/>
          <w:sz w:val="46"/>
          <w:szCs w:val="46"/>
        </w:rPr>
      </w:pPr>
      <w:r w:rsidRPr="006D315D">
        <w:rPr>
          <w:rFonts w:ascii="Arial" w:eastAsia="Times New Roman" w:hAnsi="Arial" w:cs="Arial"/>
          <w:b/>
          <w:bCs/>
          <w:kern w:val="36"/>
          <w:sz w:val="46"/>
          <w:szCs w:val="46"/>
        </w:rPr>
        <w:t>СП 31-108-2002 Мусоропроводы жилых и общественных зданий и сооружений</w:t>
      </w:r>
    </w:p>
    <w:p w:rsidR="005231A1" w:rsidRPr="006D315D" w:rsidRDefault="005231A1" w:rsidP="005231A1">
      <w:pPr>
        <w:shd w:val="clear" w:color="auto" w:fill="FFFFFF"/>
        <w:spacing w:after="0" w:line="315" w:lineRule="atLeast"/>
        <w:jc w:val="righ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br/>
        <w:t>СП 31-108-2002</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288" w:lineRule="atLeast"/>
        <w:jc w:val="center"/>
        <w:textAlignment w:val="baseline"/>
        <w:rPr>
          <w:rFonts w:ascii="Arial" w:eastAsia="Times New Roman" w:hAnsi="Arial" w:cs="Arial"/>
          <w:spacing w:val="2"/>
          <w:sz w:val="41"/>
          <w:szCs w:val="41"/>
        </w:rPr>
      </w:pPr>
      <w:r w:rsidRPr="006D315D">
        <w:rPr>
          <w:rFonts w:ascii="Arial" w:eastAsia="Times New Roman" w:hAnsi="Arial" w:cs="Arial"/>
          <w:spacing w:val="2"/>
          <w:sz w:val="41"/>
          <w:szCs w:val="41"/>
        </w:rPr>
        <w:t>СВОД ПРАВИЛ ПО ПРОЕКТИРОВАНИЮ И СТРОИТЕЛЬСТВУ</w:t>
      </w:r>
      <w:r w:rsidRPr="006D315D">
        <w:rPr>
          <w:rFonts w:ascii="Arial" w:eastAsia="Times New Roman" w:hAnsi="Arial" w:cs="Arial"/>
          <w:spacing w:val="2"/>
          <w:sz w:val="41"/>
          <w:szCs w:val="41"/>
        </w:rPr>
        <w:br/>
      </w:r>
      <w:r w:rsidRPr="006D315D">
        <w:rPr>
          <w:rFonts w:ascii="Arial" w:eastAsia="Times New Roman" w:hAnsi="Arial" w:cs="Arial"/>
          <w:spacing w:val="2"/>
          <w:sz w:val="41"/>
          <w:szCs w:val="41"/>
        </w:rPr>
        <w:br/>
      </w:r>
      <w:r w:rsidRPr="006D315D">
        <w:rPr>
          <w:rFonts w:ascii="Arial" w:eastAsia="Times New Roman" w:hAnsi="Arial" w:cs="Arial"/>
          <w:spacing w:val="2"/>
          <w:sz w:val="41"/>
          <w:szCs w:val="41"/>
        </w:rPr>
        <w:br/>
        <w:t>МУСОРОПРОВОДЫ ЖИЛЫХ И ОБЩЕСТВЕННЫХ ЗДАНИЙ И СООРУЖЕНИЙ  </w:t>
      </w:r>
    </w:p>
    <w:p w:rsidR="005231A1" w:rsidRPr="006D315D" w:rsidRDefault="005231A1" w:rsidP="005231A1">
      <w:pPr>
        <w:shd w:val="clear" w:color="auto" w:fill="FFFFFF"/>
        <w:spacing w:after="0" w:line="288" w:lineRule="atLeast"/>
        <w:jc w:val="center"/>
        <w:textAlignment w:val="baseline"/>
        <w:rPr>
          <w:rFonts w:ascii="Arial" w:eastAsia="Times New Roman" w:hAnsi="Arial" w:cs="Arial"/>
          <w:spacing w:val="2"/>
          <w:sz w:val="41"/>
          <w:szCs w:val="41"/>
          <w:lang w:val="en-US"/>
        </w:rPr>
      </w:pPr>
      <w:r w:rsidRPr="006D315D">
        <w:rPr>
          <w:rFonts w:ascii="Arial" w:eastAsia="Times New Roman" w:hAnsi="Arial" w:cs="Arial"/>
          <w:spacing w:val="2"/>
          <w:sz w:val="41"/>
          <w:szCs w:val="41"/>
        </w:rPr>
        <w:t>     </w:t>
      </w:r>
      <w:r w:rsidRPr="006D315D">
        <w:rPr>
          <w:rFonts w:ascii="Arial" w:eastAsia="Times New Roman" w:hAnsi="Arial" w:cs="Arial"/>
          <w:spacing w:val="2"/>
          <w:sz w:val="41"/>
          <w:szCs w:val="41"/>
          <w:lang w:val="en-US"/>
        </w:rPr>
        <w:br/>
      </w:r>
      <w:proofErr w:type="gramStart"/>
      <w:r w:rsidRPr="006D315D">
        <w:rPr>
          <w:rFonts w:ascii="Arial" w:eastAsia="Times New Roman" w:hAnsi="Arial" w:cs="Arial"/>
          <w:spacing w:val="2"/>
          <w:sz w:val="41"/>
          <w:szCs w:val="41"/>
          <w:lang w:val="en-US"/>
        </w:rPr>
        <w:t>Refuse  chutes</w:t>
      </w:r>
      <w:proofErr w:type="gramEnd"/>
      <w:r w:rsidRPr="006D315D">
        <w:rPr>
          <w:rFonts w:ascii="Arial" w:eastAsia="Times New Roman" w:hAnsi="Arial" w:cs="Arial"/>
          <w:spacing w:val="2"/>
          <w:sz w:val="41"/>
          <w:szCs w:val="41"/>
          <w:lang w:val="en-US"/>
        </w:rPr>
        <w:t xml:space="preserve"> of residential and public buildings and structures</w:t>
      </w:r>
    </w:p>
    <w:p w:rsidR="005231A1" w:rsidRPr="006D315D" w:rsidRDefault="005231A1" w:rsidP="005231A1">
      <w:pPr>
        <w:shd w:val="clear" w:color="auto" w:fill="FFFFFF"/>
        <w:spacing w:after="0" w:line="315" w:lineRule="atLeast"/>
        <w:jc w:val="righ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Дата введения 2003-01-01</w:t>
      </w:r>
      <w:r w:rsidRPr="006D315D">
        <w:rPr>
          <w:rFonts w:ascii="Arial" w:eastAsia="Times New Roman" w:hAnsi="Arial" w:cs="Arial"/>
          <w:spacing w:val="2"/>
          <w:sz w:val="21"/>
          <w:szCs w:val="21"/>
        </w:rPr>
        <w:br/>
      </w:r>
    </w:p>
    <w:p w:rsidR="005231A1" w:rsidRPr="006D315D" w:rsidRDefault="005231A1" w:rsidP="005231A1">
      <w:pPr>
        <w:shd w:val="clear" w:color="auto" w:fill="FFFFFF"/>
        <w:spacing w:before="150" w:after="75" w:line="288" w:lineRule="atLeast"/>
        <w:jc w:val="center"/>
        <w:textAlignment w:val="baseline"/>
        <w:rPr>
          <w:rFonts w:ascii="Arial" w:eastAsia="Times New Roman" w:hAnsi="Arial" w:cs="Arial"/>
          <w:spacing w:val="2"/>
          <w:sz w:val="41"/>
          <w:szCs w:val="41"/>
        </w:rPr>
      </w:pPr>
      <w:r w:rsidRPr="006D315D">
        <w:rPr>
          <w:rFonts w:ascii="Arial" w:eastAsia="Times New Roman" w:hAnsi="Arial" w:cs="Arial"/>
          <w:spacing w:val="2"/>
          <w:sz w:val="41"/>
          <w:szCs w:val="41"/>
        </w:rPr>
        <w:t>ПРЕДИСЛОВИЕ</w:t>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proofErr w:type="gramStart"/>
      <w:r w:rsidRPr="006D315D">
        <w:rPr>
          <w:rFonts w:ascii="Arial" w:eastAsia="Times New Roman" w:hAnsi="Arial" w:cs="Arial"/>
          <w:spacing w:val="2"/>
          <w:sz w:val="21"/>
          <w:szCs w:val="21"/>
        </w:rPr>
        <w:t xml:space="preserve">1 РАЗРАБОТАН ОАО "ЦНИИЭП инженерного оборудования", ГУП АКХ </w:t>
      </w:r>
      <w:proofErr w:type="spellStart"/>
      <w:r w:rsidRPr="006D315D">
        <w:rPr>
          <w:rFonts w:ascii="Arial" w:eastAsia="Times New Roman" w:hAnsi="Arial" w:cs="Arial"/>
          <w:spacing w:val="2"/>
          <w:sz w:val="21"/>
          <w:szCs w:val="21"/>
        </w:rPr>
        <w:t>им.К.Д.Памфилова</w:t>
      </w:r>
      <w:proofErr w:type="spellEnd"/>
      <w:r w:rsidRPr="006D315D">
        <w:rPr>
          <w:rFonts w:ascii="Arial" w:eastAsia="Times New Roman" w:hAnsi="Arial" w:cs="Arial"/>
          <w:spacing w:val="2"/>
          <w:sz w:val="21"/>
          <w:szCs w:val="21"/>
        </w:rPr>
        <w:t>, ГУП МНИИТЭП, ФГУ ВНИИПО МЧС России, ЗАО "</w:t>
      </w:r>
      <w:proofErr w:type="spellStart"/>
      <w:r w:rsidRPr="006D315D">
        <w:rPr>
          <w:rFonts w:ascii="Arial" w:eastAsia="Times New Roman" w:hAnsi="Arial" w:cs="Arial"/>
          <w:spacing w:val="2"/>
          <w:sz w:val="21"/>
          <w:szCs w:val="21"/>
        </w:rPr>
        <w:t>М.Инженерная</w:t>
      </w:r>
      <w:proofErr w:type="spellEnd"/>
      <w:r w:rsidRPr="006D315D">
        <w:rPr>
          <w:rFonts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a="Times New Roman" w:hAnsi="Arial" w:cs="Arial"/>
          <w:spacing w:val="2"/>
          <w:sz w:val="21"/>
          <w:szCs w:val="21"/>
        </w:rPr>
        <w:t>Прана</w:t>
      </w:r>
      <w:proofErr w:type="spellEnd"/>
      <w:r w:rsidRPr="006D315D">
        <w:rPr>
          <w:rFonts w:ascii="Arial" w:eastAsia="Times New Roman" w:hAnsi="Arial" w:cs="Arial"/>
          <w:spacing w:val="2"/>
          <w:sz w:val="21"/>
          <w:szCs w:val="21"/>
        </w:rPr>
        <w:t>"</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СОГЛАСОВАН ФЦ ГСЭН Минздрава России, Главным управлением государственной противопожарной службы МЧС России</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ОДОБРЕН НТС Госстроя России (протокол от 18.07.2002 г. N 01-НС-19/5)</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ВНЕСЕН Управлением реформирования жилищно-коммунальной сферы и Управлением стандартизации, технического</w:t>
      </w:r>
      <w:proofErr w:type="gramEnd"/>
      <w:r w:rsidRPr="006D315D">
        <w:rPr>
          <w:rFonts w:ascii="Arial" w:eastAsia="Times New Roman" w:hAnsi="Arial" w:cs="Arial"/>
          <w:spacing w:val="2"/>
          <w:sz w:val="21"/>
          <w:szCs w:val="21"/>
        </w:rPr>
        <w:t xml:space="preserve"> нормирования и сертификации Госстроя России</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2 ОДОБРЕН И ВВЕДЕН В ДЕЙСТВИЕ с 1 января 2003 г. постановлением Госстроя России от 29 октября 2002 г. N 148</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3 ВЗАМЕН ВСН 8-72 "Указания по проектированию мусоропроводов жилых и общественных зданий"</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lastRenderedPageBreak/>
        <w:br/>
      </w:r>
    </w:p>
    <w:p w:rsidR="005231A1" w:rsidRPr="006D315D" w:rsidRDefault="005231A1" w:rsidP="005231A1">
      <w:pPr>
        <w:shd w:val="clear" w:color="auto" w:fill="FFFFFF"/>
        <w:spacing w:after="0" w:line="288" w:lineRule="atLeast"/>
        <w:jc w:val="center"/>
        <w:textAlignment w:val="baseline"/>
        <w:rPr>
          <w:rFonts w:ascii="Arial" w:eastAsia="Times New Roman" w:hAnsi="Arial" w:cs="Arial"/>
          <w:spacing w:val="2"/>
          <w:sz w:val="41"/>
          <w:szCs w:val="41"/>
        </w:rPr>
      </w:pPr>
      <w:r w:rsidRPr="006D315D">
        <w:rPr>
          <w:rFonts w:ascii="Arial" w:eastAsia="Times New Roman" w:hAnsi="Arial" w:cs="Arial"/>
          <w:spacing w:val="2"/>
          <w:sz w:val="41"/>
          <w:szCs w:val="41"/>
        </w:rPr>
        <w:t>ВВЕДЕНИЕ</w:t>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proofErr w:type="gramStart"/>
      <w:r w:rsidRPr="006D315D">
        <w:rPr>
          <w:rFonts w:ascii="Arial" w:eastAsia="Times New Roman" w:hAnsi="Arial" w:cs="Arial"/>
          <w:spacing w:val="2"/>
          <w:sz w:val="21"/>
          <w:szCs w:val="21"/>
        </w:rPr>
        <w:t>Свод правил разработан в соответствии с Федеральным законом "О санитарно-эпидемиологическом благополучии населения" от 30.03.1999 г. N 52-ФЗ с целью обеспечения выполнения санитарно-эпидемиологических требований по охране здоровья людей и окружающей среды в жилых и общественных зданиях и сооружениях в городах и поселках городского типа и предназначен для повышения комфорта проживания в многоэтажных домах.</w:t>
      </w:r>
      <w:proofErr w:type="gramEnd"/>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В Своде правил учтены: изменение N 4 СНиП 2.08.01-89*</w:t>
      </w:r>
      <w:r>
        <w:rPr>
          <w:noProof/>
        </w:rPr>
        <mc:AlternateContent>
          <mc:Choice Requires="wps">
            <w:drawing>
              <wp:inline distT="0" distB="0" distL="0" distR="0">
                <wp:extent cx="160020" cy="220980"/>
                <wp:effectExtent l="0" t="0" r="0" b="7620"/>
                <wp:docPr id="45" name="Прямоугольник 45" descr="СП 31-108-2002 Мусоропроводы жилых и общественных зданий и сооруж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СП 31-108-2002 Мусоропроводы жилых и общественных зданий и сооружений"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" filled="f" stroked="f">
                <o:lock v:ext="edit" aspectratio="t"/>
                <w10:anchorlock/>
              </v:rect>
            </w:pict>
          </mc:Fallback>
        </mc:AlternateContent>
      </w:r>
      <w:r w:rsidRPr="006D315D">
        <w:rPr>
          <w:rFonts w:ascii="Arial" w:eastAsia="Times New Roman" w:hAnsi="Arial" w:cs="Arial"/>
          <w:spacing w:val="2"/>
          <w:sz w:val="21"/>
          <w:szCs w:val="21"/>
        </w:rPr>
        <w:t> (принято постановлением Госстроя России от 20.11.2000 N 112), требования СНиП 2.08.02-89*, СНиП 2.09.04-87*, а также СанПиН 42-128-4690-88 и СанПиН 2.1.2.1002-00</w:t>
      </w:r>
      <w:r>
        <w:rPr>
          <w:noProof/>
        </w:rPr>
        <mc:AlternateContent>
          <mc:Choice Requires="wps">
            <w:drawing>
              <wp:inline distT="0" distB="0" distL="0" distR="0">
                <wp:extent cx="152400" cy="220980"/>
                <wp:effectExtent l="0" t="0" r="0" b="7620"/>
                <wp:docPr id="44" name="Прямоугольник 44" descr="СП 31-108-2002 Мусоропроводы жилых и общественных зданий и сооруж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СП 31-108-2002 Мусоропроводы жилых и общественных зданий и сооружений"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" filled="f" stroked="f">
                <o:lock v:ext="edit" aspectratio="t"/>
                <w10:anchorlock/>
              </v:rect>
            </w:pict>
          </mc:Fallback>
        </mc:AlternateContent>
      </w:r>
      <w:r w:rsidRPr="006D315D">
        <w:rPr>
          <w:rFonts w:ascii="Arial" w:eastAsia="Times New Roman" w:hAnsi="Arial" w:cs="Arial"/>
          <w:spacing w:val="2"/>
          <w:sz w:val="21"/>
          <w:szCs w:val="21"/>
        </w:rPr>
        <w:t> в части обязательного оснащения мусоропроводов устройствами для периодической очистки, промывки и дезинфекции внутренней поверхности ствола.</w:t>
      </w:r>
      <w:r w:rsidRPr="006D315D">
        <w:rPr>
          <w:rFonts w:ascii="Arial" w:eastAsia="Times New Roman" w:hAnsi="Arial" w:cs="Arial"/>
          <w:spacing w:val="2"/>
          <w:sz w:val="21"/>
          <w:szCs w:val="21"/>
        </w:rPr>
        <w:br/>
        <w:t>________________</w:t>
      </w:r>
      <w:r w:rsidRPr="006D315D">
        <w:rPr>
          <w:rFonts w:ascii="Arial" w:eastAsia="Times New Roman" w:hAnsi="Arial" w:cs="Arial"/>
          <w:spacing w:val="2"/>
          <w:sz w:val="21"/>
          <w:szCs w:val="21"/>
        </w:rPr>
        <w:br/>
      </w:r>
      <w:r>
        <w:rPr>
          <w:noProof/>
        </w:rPr>
        <mc:AlternateContent>
          <mc:Choice Requires="wps">
            <w:drawing>
              <wp:inline distT="0" distB="0" distL="0" distR="0">
                <wp:extent cx="160020" cy="220980"/>
                <wp:effectExtent l="0" t="0" r="0" b="7620"/>
                <wp:docPr id="43" name="Прямоугольник 43" descr="СП 31-108-2002 Мусоропроводы жилых и общественных зданий и сооруж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СП 31-108-2002 Мусоропроводы жилых и общественных зданий и сооружений"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" filled="f" stroked="f">
                <o:lock v:ext="edit" aspectratio="t"/>
                <w10:anchorlock/>
              </v:rect>
            </w:pict>
          </mc:Fallback>
        </mc:AlternateContent>
      </w:r>
      <w:r w:rsidRPr="006D315D">
        <w:rPr>
          <w:rFonts w:ascii="Arial" w:eastAsia="Times New Roman" w:hAnsi="Arial" w:cs="Arial"/>
          <w:spacing w:val="2"/>
          <w:sz w:val="21"/>
          <w:szCs w:val="21"/>
        </w:rPr>
        <w:t> На территории Российской Федерации документ не действует, фактически утратил силу в связи с отменой </w:t>
      </w:r>
      <w:hyperlink r:id="rId5" w:history="1">
        <w:r w:rsidRPr="006D315D">
          <w:rPr>
            <w:rFonts w:ascii="Arial" w:eastAsia="Times New Roman" w:hAnsi="Arial" w:cs="Arial"/>
            <w:spacing w:val="2"/>
            <w:sz w:val="21"/>
            <w:szCs w:val="21"/>
          </w:rPr>
          <w:t>СНиП 2.08.01-89*</w:t>
        </w:r>
      </w:hyperlink>
      <w:r w:rsidRPr="006D315D">
        <w:rPr>
          <w:rFonts w:ascii="Arial" w:eastAsia="Times New Roman" w:hAnsi="Arial" w:cs="Arial"/>
          <w:spacing w:val="2"/>
          <w:sz w:val="21"/>
          <w:szCs w:val="21"/>
        </w:rPr>
        <w:t> (Постановление Госстроя России от 23.06.2003 N 109);</w:t>
      </w:r>
      <w:r w:rsidRPr="006D315D">
        <w:rPr>
          <w:rFonts w:ascii="Arial" w:eastAsia="Times New Roman" w:hAnsi="Arial" w:cs="Arial"/>
          <w:spacing w:val="2"/>
          <w:sz w:val="21"/>
          <w:szCs w:val="21"/>
        </w:rPr>
        <w:br/>
      </w:r>
      <w:r>
        <w:rPr>
          <w:noProof/>
        </w:rPr>
        <mc:AlternateContent>
          <mc:Choice Requires="wps">
            <w:drawing>
              <wp:inline distT="0" distB="0" distL="0" distR="0">
                <wp:extent cx="152400" cy="220980"/>
                <wp:effectExtent l="0" t="0" r="0" b="7620"/>
                <wp:docPr id="42" name="Прямоугольник 42" descr="СП 31-108-2002 Мусоропроводы жилых и общественных зданий и сооруж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СП 31-108-2002 Мусоропроводы жилых и общественных зданий и сооружений" style="width:1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" filled="f" stroked="f">
                <o:lock v:ext="edit" aspectratio="t"/>
                <w10:anchorlock/>
              </v:rect>
            </w:pict>
          </mc:Fallback>
        </mc:AlternateContent>
      </w:r>
      <w:r w:rsidRPr="006D315D">
        <w:rPr>
          <w:rFonts w:ascii="Arial" w:eastAsia="Times New Roman" w:hAnsi="Arial" w:cs="Arial"/>
          <w:spacing w:val="2"/>
          <w:sz w:val="21"/>
          <w:szCs w:val="21"/>
        </w:rPr>
        <w:t> На территории Российской Федерации документ не действует. Действуют СанПиН 2.1.2.2645-10, здесь и далее по тексту. - Примечание изготовителя базы данных.</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proofErr w:type="gramStart"/>
      <w:r w:rsidRPr="006D315D">
        <w:rPr>
          <w:rFonts w:ascii="Arial" w:eastAsia="Times New Roman" w:hAnsi="Arial" w:cs="Arial"/>
          <w:spacing w:val="2"/>
          <w:sz w:val="21"/>
          <w:szCs w:val="21"/>
        </w:rPr>
        <w:t>Настоящий</w:t>
      </w:r>
      <w:proofErr w:type="gramEnd"/>
      <w:r w:rsidRPr="006D315D">
        <w:rPr>
          <w:rFonts w:ascii="Arial" w:eastAsia="Times New Roman" w:hAnsi="Arial" w:cs="Arial"/>
          <w:spacing w:val="2"/>
          <w:sz w:val="21"/>
          <w:szCs w:val="21"/>
        </w:rPr>
        <w:t xml:space="preserve"> СП предназначен для всех проектных, строительных и эксплуатирующих организаций.</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Применение правил обеспечивает конструктивные решения сбора и удаления твердых бытовых отходов (ТБО) из многоэтажных зданий согласно действующим нормам санитарной и пожарной безопасности и правилам устройства электроустановок и грузоподъемных устройств.</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Правила содержат требования к строительным элементам мусоропровода, а также основные требования к его машиностроительным элементам, только совместно с которыми мусоропровод является инженерным сооружением современного многоэтажного здания.</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 xml:space="preserve">Правила соответствуют существующей технологии сбора и дальнейшего удаления ТБО из зданий к месту обезвреживания и переработки с помощью </w:t>
      </w:r>
      <w:proofErr w:type="spellStart"/>
      <w:r w:rsidRPr="006D315D">
        <w:rPr>
          <w:rFonts w:ascii="Arial" w:eastAsia="Times New Roman" w:hAnsi="Arial" w:cs="Arial"/>
          <w:spacing w:val="2"/>
          <w:sz w:val="21"/>
          <w:szCs w:val="21"/>
        </w:rPr>
        <w:t>мусоровозного</w:t>
      </w:r>
      <w:proofErr w:type="spellEnd"/>
      <w:r w:rsidRPr="006D315D">
        <w:rPr>
          <w:rFonts w:ascii="Arial" w:eastAsia="Times New Roman" w:hAnsi="Arial" w:cs="Arial"/>
          <w:spacing w:val="2"/>
          <w:sz w:val="21"/>
          <w:szCs w:val="21"/>
        </w:rPr>
        <w:t xml:space="preserve"> автотранспорта по так называемой системе несменяемых контейнеров.</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В дальнейшем предусматривается выпуск альбома технических решений к данному СП.</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Настоящий Свод правил разработан: ОАО "ЦНИИЭП инженерного оборудования" (</w:t>
      </w:r>
      <w:proofErr w:type="spellStart"/>
      <w:r w:rsidRPr="006D315D">
        <w:rPr>
          <w:rFonts w:ascii="Arial" w:eastAsia="Times New Roman" w:hAnsi="Arial" w:cs="Arial"/>
          <w:spacing w:val="2"/>
          <w:sz w:val="21"/>
          <w:szCs w:val="21"/>
        </w:rPr>
        <w:t>Ю.М.Соснер</w:t>
      </w:r>
      <w:proofErr w:type="spellEnd"/>
      <w:r w:rsidRPr="006D315D">
        <w:rPr>
          <w:rFonts w:ascii="Arial" w:eastAsia="Times New Roman" w:hAnsi="Arial" w:cs="Arial"/>
          <w:spacing w:val="2"/>
          <w:sz w:val="21"/>
          <w:szCs w:val="21"/>
        </w:rPr>
        <w:t xml:space="preserve">), ГУП АКХ им. </w:t>
      </w:r>
      <w:proofErr w:type="spellStart"/>
      <w:r w:rsidRPr="006D315D">
        <w:rPr>
          <w:rFonts w:ascii="Arial" w:eastAsia="Times New Roman" w:hAnsi="Arial" w:cs="Arial"/>
          <w:spacing w:val="2"/>
          <w:sz w:val="21"/>
          <w:szCs w:val="21"/>
        </w:rPr>
        <w:t>К.Д.Памфилова</w:t>
      </w:r>
      <w:proofErr w:type="spellEnd"/>
      <w:r w:rsidRPr="006D315D">
        <w:rPr>
          <w:rFonts w:ascii="Arial" w:eastAsia="Times New Roman" w:hAnsi="Arial" w:cs="Arial"/>
          <w:spacing w:val="2"/>
          <w:sz w:val="21"/>
          <w:szCs w:val="21"/>
        </w:rPr>
        <w:t xml:space="preserve"> (</w:t>
      </w:r>
      <w:proofErr w:type="spellStart"/>
      <w:r w:rsidRPr="006D315D">
        <w:rPr>
          <w:rFonts w:ascii="Arial" w:eastAsia="Times New Roman" w:hAnsi="Arial" w:cs="Arial"/>
          <w:spacing w:val="2"/>
          <w:sz w:val="21"/>
          <w:szCs w:val="21"/>
        </w:rPr>
        <w:t>В.Н.Суворов</w:t>
      </w:r>
      <w:proofErr w:type="spellEnd"/>
      <w:r w:rsidRPr="006D315D">
        <w:rPr>
          <w:rFonts w:ascii="Arial" w:eastAsia="Times New Roman" w:hAnsi="Arial" w:cs="Arial"/>
          <w:spacing w:val="2"/>
          <w:sz w:val="21"/>
          <w:szCs w:val="21"/>
        </w:rPr>
        <w:t>), ГУП МНИИТЭП (</w:t>
      </w:r>
      <w:proofErr w:type="spellStart"/>
      <w:r w:rsidRPr="006D315D">
        <w:rPr>
          <w:rFonts w:ascii="Arial" w:eastAsia="Times New Roman" w:hAnsi="Arial" w:cs="Arial"/>
          <w:spacing w:val="2"/>
          <w:sz w:val="21"/>
          <w:szCs w:val="21"/>
        </w:rPr>
        <w:t>С.Г.Гуров</w:t>
      </w:r>
      <w:proofErr w:type="spellEnd"/>
      <w:r w:rsidRPr="006D315D">
        <w:rPr>
          <w:rFonts w:ascii="Arial" w:eastAsia="Times New Roman" w:hAnsi="Arial" w:cs="Arial"/>
          <w:spacing w:val="2"/>
          <w:sz w:val="21"/>
          <w:szCs w:val="21"/>
        </w:rPr>
        <w:t>), ФГУ ВНИИПО МЧС России (</w:t>
      </w:r>
      <w:proofErr w:type="spellStart"/>
      <w:r w:rsidRPr="006D315D">
        <w:rPr>
          <w:rFonts w:ascii="Arial" w:eastAsia="Times New Roman" w:hAnsi="Arial" w:cs="Arial"/>
          <w:spacing w:val="2"/>
          <w:sz w:val="21"/>
          <w:szCs w:val="21"/>
        </w:rPr>
        <w:t>П.П.Девлишев</w:t>
      </w:r>
      <w:proofErr w:type="spellEnd"/>
      <w:r w:rsidRPr="006D315D">
        <w:rPr>
          <w:rFonts w:ascii="Arial" w:eastAsia="Times New Roman" w:hAnsi="Arial" w:cs="Arial"/>
          <w:spacing w:val="2"/>
          <w:sz w:val="21"/>
          <w:szCs w:val="21"/>
        </w:rPr>
        <w:t>), ЗАО "М. Инженерная компания" (</w:t>
      </w:r>
      <w:proofErr w:type="spellStart"/>
      <w:r w:rsidRPr="006D315D">
        <w:rPr>
          <w:rFonts w:ascii="Arial" w:eastAsia="Times New Roman" w:hAnsi="Arial" w:cs="Arial"/>
          <w:spacing w:val="2"/>
          <w:sz w:val="21"/>
          <w:szCs w:val="21"/>
        </w:rPr>
        <w:t>А.С.Федоров</w:t>
      </w:r>
      <w:proofErr w:type="spellEnd"/>
      <w:r w:rsidRPr="006D315D">
        <w:rPr>
          <w:rFonts w:ascii="Arial" w:eastAsia="Times New Roman" w:hAnsi="Arial" w:cs="Arial"/>
          <w:spacing w:val="2"/>
          <w:sz w:val="21"/>
          <w:szCs w:val="21"/>
        </w:rPr>
        <w:t>), МНПП "Инвест-КС" (</w:t>
      </w:r>
      <w:proofErr w:type="spellStart"/>
      <w:r w:rsidRPr="006D315D">
        <w:rPr>
          <w:rFonts w:ascii="Arial" w:eastAsia="Times New Roman" w:hAnsi="Arial" w:cs="Arial"/>
          <w:spacing w:val="2"/>
          <w:sz w:val="21"/>
          <w:szCs w:val="21"/>
        </w:rPr>
        <w:t>А.В.Жариков</w:t>
      </w:r>
      <w:proofErr w:type="spellEnd"/>
      <w:r w:rsidRPr="006D315D">
        <w:rPr>
          <w:rFonts w:ascii="Arial" w:eastAsia="Times New Roman" w:hAnsi="Arial" w:cs="Arial"/>
          <w:spacing w:val="2"/>
          <w:sz w:val="21"/>
          <w:szCs w:val="21"/>
        </w:rPr>
        <w:t>) при участ</w:t>
      </w:r>
      <w:proofErr w:type="gramStart"/>
      <w:r w:rsidRPr="006D315D">
        <w:rPr>
          <w:rFonts w:ascii="Arial" w:eastAsia="Times New Roman" w:hAnsi="Arial" w:cs="Arial"/>
          <w:spacing w:val="2"/>
          <w:sz w:val="21"/>
          <w:szCs w:val="21"/>
        </w:rPr>
        <w:t>ии ООО</w:t>
      </w:r>
      <w:proofErr w:type="gramEnd"/>
      <w:r w:rsidRPr="006D315D">
        <w:rPr>
          <w:rFonts w:ascii="Arial" w:eastAsia="Times New Roman" w:hAnsi="Arial" w:cs="Arial"/>
          <w:spacing w:val="2"/>
          <w:sz w:val="21"/>
          <w:szCs w:val="21"/>
        </w:rPr>
        <w:t xml:space="preserve"> "</w:t>
      </w:r>
      <w:proofErr w:type="spellStart"/>
      <w:r w:rsidRPr="006D315D">
        <w:rPr>
          <w:rFonts w:ascii="Arial" w:eastAsia="Times New Roman" w:hAnsi="Arial" w:cs="Arial"/>
          <w:spacing w:val="2"/>
          <w:sz w:val="21"/>
          <w:szCs w:val="21"/>
        </w:rPr>
        <w:t>Прана</w:t>
      </w:r>
      <w:proofErr w:type="spellEnd"/>
      <w:r w:rsidRPr="006D315D">
        <w:rPr>
          <w:rFonts w:ascii="Arial" w:eastAsia="Times New Roman" w:hAnsi="Arial" w:cs="Arial"/>
          <w:spacing w:val="2"/>
          <w:sz w:val="21"/>
          <w:szCs w:val="21"/>
        </w:rPr>
        <w:t>" (</w:t>
      </w:r>
      <w:proofErr w:type="spellStart"/>
      <w:r w:rsidRPr="006D315D">
        <w:rPr>
          <w:rFonts w:ascii="Arial" w:eastAsia="Times New Roman" w:hAnsi="Arial" w:cs="Arial"/>
          <w:spacing w:val="2"/>
          <w:sz w:val="21"/>
          <w:szCs w:val="21"/>
        </w:rPr>
        <w:t>А.А.Белощин</w:t>
      </w:r>
      <w:proofErr w:type="spellEnd"/>
      <w:r w:rsidRPr="006D315D">
        <w:rPr>
          <w:rFonts w:ascii="Arial" w:eastAsia="Times New Roman" w:hAnsi="Arial" w:cs="Arial"/>
          <w:spacing w:val="2"/>
          <w:sz w:val="21"/>
          <w:szCs w:val="21"/>
        </w:rPr>
        <w:t>).</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lastRenderedPageBreak/>
        <w:br/>
      </w:r>
    </w:p>
    <w:p w:rsidR="005231A1" w:rsidRPr="006D315D" w:rsidRDefault="005231A1" w:rsidP="005231A1">
      <w:pPr>
        <w:shd w:val="clear" w:color="auto" w:fill="FFFFFF"/>
        <w:spacing w:before="375" w:after="225" w:line="240" w:lineRule="auto"/>
        <w:jc w:val="center"/>
        <w:textAlignment w:val="baseline"/>
        <w:outlineLvl w:val="1"/>
        <w:rPr>
          <w:rFonts w:ascii="Arial" w:eastAsia="Times New Roman" w:hAnsi="Arial" w:cs="Arial"/>
          <w:spacing w:val="2"/>
          <w:sz w:val="41"/>
          <w:szCs w:val="41"/>
        </w:rPr>
      </w:pPr>
      <w:r w:rsidRPr="006D315D">
        <w:rPr>
          <w:rFonts w:ascii="Arial" w:eastAsia="Times New Roman" w:hAnsi="Arial" w:cs="Arial"/>
          <w:spacing w:val="2"/>
          <w:sz w:val="41"/>
          <w:szCs w:val="41"/>
        </w:rPr>
        <w:t>1 ОБЛАСТЬ ПРИМЕНЕНИЯ</w:t>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1.1 Настоящие правила следует применять при проектировании и сооружении мусоропроводов для сбора и удаления ТБО во вновь строящихся, капитально ремонтируемых и реконструируемых жилых и общественных зданиях и сооружениях.</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1.2 Правила не распространяются на устройства для сбора и удаления специфических отходов из зданий специального назначения (организаций здравоохранения, общепита и т.п.). </w:t>
      </w:r>
      <w:r w:rsidRPr="006D315D">
        <w:rPr>
          <w:rFonts w:ascii="Arial" w:eastAsia="Times New Roman" w:hAnsi="Arial" w:cs="Arial"/>
          <w:spacing w:val="2"/>
          <w:sz w:val="21"/>
          <w:szCs w:val="21"/>
        </w:rPr>
        <w:br/>
      </w:r>
    </w:p>
    <w:p w:rsidR="005231A1" w:rsidRPr="006D315D" w:rsidRDefault="005231A1" w:rsidP="005231A1">
      <w:pPr>
        <w:shd w:val="clear" w:color="auto" w:fill="FFFFFF"/>
        <w:spacing w:before="375" w:after="225" w:line="240" w:lineRule="auto"/>
        <w:jc w:val="center"/>
        <w:textAlignment w:val="baseline"/>
        <w:outlineLvl w:val="1"/>
        <w:rPr>
          <w:rFonts w:ascii="Arial" w:eastAsia="Times New Roman" w:hAnsi="Arial" w:cs="Arial"/>
          <w:spacing w:val="2"/>
          <w:sz w:val="41"/>
          <w:szCs w:val="41"/>
        </w:rPr>
      </w:pPr>
      <w:r w:rsidRPr="006D315D">
        <w:rPr>
          <w:rFonts w:ascii="Arial" w:eastAsia="Times New Roman" w:hAnsi="Arial" w:cs="Arial"/>
          <w:spacing w:val="2"/>
          <w:sz w:val="41"/>
          <w:szCs w:val="41"/>
        </w:rPr>
        <w:t>2 НОРМАТИВНЫЕ ССЫЛКИ</w:t>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В настоящем Своде правил использованы ссылки на следующие документы:</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СНиП 2.08.01-89*. Жилые здания.</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СНиП 2.08.02-89*. Общественные здания и сооружения.</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СНиП 2.09.04-87*. Административные и бытовые здания.</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СНиП 21-01-97*. Пожарная безопасность зданий и сооружений.</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СанПиН 42-128-4690-88. Санитарные правила содержания территории населенных мест.</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СанПиН 2.1.2.1002-00. Санитарно-эпидемиологические требования к жилым зданиям и помещениям.</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ВСН 61-89(р). Реконструкция и капитальный ремонт жилых домов. Нормы проектирования.</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Правила устройства электроустановок ПУЭ (издание 2000 г.)</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ПБ 10-382-00</w:t>
      </w:r>
      <w:r>
        <w:rPr>
          <w:noProof/>
        </w:rPr>
        <mc:AlternateContent>
          <mc:Choice Requires="wps">
            <w:drawing>
              <wp:inline distT="0" distB="0" distL="0" distR="0">
                <wp:extent cx="160020" cy="220980"/>
                <wp:effectExtent l="0" t="0" r="0" b="7620"/>
                <wp:docPr id="41" name="Прямоугольник 41" descr="СП 31-108-2002 Мусоропроводы жилых и общественных зданий и сооружени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СП 31-108-2002 Мусоропроводы жилых и общественных зданий и сооружений" href="http://docs.cntd.ru/document/1200006349"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" o:button="t" filled="f" stroked="f">
                <v:fill o:detectmouseclick="t"/>
                <o:lock v:ext="edit" aspectratio="t"/>
                <w10:anchorlock/>
              </v:rect>
            </w:pict>
          </mc:Fallback>
        </mc:AlternateContent>
      </w:r>
      <w:r w:rsidRPr="006D315D">
        <w:rPr>
          <w:rFonts w:ascii="Arial" w:eastAsia="Times New Roman" w:hAnsi="Arial" w:cs="Arial"/>
          <w:spacing w:val="2"/>
          <w:sz w:val="21"/>
          <w:szCs w:val="21"/>
        </w:rPr>
        <w:t>. Правила устройства и безопасной эксплуатации грузоподъемных кранов.</w:t>
      </w:r>
      <w:r w:rsidRPr="006D315D">
        <w:rPr>
          <w:rFonts w:ascii="Arial" w:eastAsia="Times New Roman" w:hAnsi="Arial" w:cs="Arial"/>
          <w:spacing w:val="2"/>
          <w:sz w:val="21"/>
          <w:szCs w:val="21"/>
        </w:rPr>
        <w:br/>
        <w:t>________________</w:t>
      </w:r>
      <w:r w:rsidRPr="006D315D">
        <w:rPr>
          <w:rFonts w:ascii="Arial" w:eastAsia="Times New Roman" w:hAnsi="Arial" w:cs="Arial"/>
          <w:spacing w:val="2"/>
          <w:sz w:val="21"/>
          <w:szCs w:val="21"/>
        </w:rPr>
        <w:br/>
      </w:r>
      <w:r>
        <w:rPr>
          <w:noProof/>
        </w:rPr>
        <mc:AlternateContent>
          <mc:Choice Requires="wps">
            <w:drawing>
              <wp:inline distT="0" distB="0" distL="0" distR="0">
                <wp:extent cx="160020" cy="220980"/>
                <wp:effectExtent l="0" t="0" r="0" b="7620"/>
                <wp:docPr id="40" name="Прямоугольник 40" descr="СП 31-108-2002 Мусоропроводы жилых и общественных зданий и сооруж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СП 31-108-2002 Мусоропроводы жилых и общественных зданий и сооружений"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" filled="f" stroked="f">
                <o:lock v:ext="edit" aspectratio="t"/>
                <w10:anchorlock/>
              </v:rect>
            </w:pict>
          </mc:Fallback>
        </mc:AlternateContent>
      </w:r>
      <w:r w:rsidRPr="006D315D">
        <w:rPr>
          <w:rFonts w:ascii="Arial" w:eastAsia="Times New Roman" w:hAnsi="Arial" w:cs="Arial"/>
          <w:spacing w:val="2"/>
          <w:sz w:val="21"/>
          <w:szCs w:val="21"/>
        </w:rPr>
        <w:t xml:space="preserve"> На территории Российской Федерации документ не действует, здесь и далее по тексту. Следует руководствоваться 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утвержденными Приказом </w:t>
      </w:r>
      <w:proofErr w:type="spellStart"/>
      <w:r w:rsidRPr="006D315D">
        <w:rPr>
          <w:rFonts w:ascii="Arial" w:eastAsia="Times New Roman" w:hAnsi="Arial" w:cs="Arial"/>
          <w:spacing w:val="2"/>
          <w:sz w:val="21"/>
          <w:szCs w:val="21"/>
        </w:rPr>
        <w:t>Ростехнадзора</w:t>
      </w:r>
      <w:proofErr w:type="spellEnd"/>
      <w:r w:rsidRPr="006D315D">
        <w:rPr>
          <w:rFonts w:ascii="Arial" w:eastAsia="Times New Roman" w:hAnsi="Arial" w:cs="Arial"/>
          <w:spacing w:val="2"/>
          <w:sz w:val="21"/>
          <w:szCs w:val="21"/>
        </w:rPr>
        <w:t xml:space="preserve"> от 12.11.2013 N 533. - Примечание изготовителя базы данных.</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lastRenderedPageBreak/>
        <w:br/>
        <w:t>НПБ 88-2001. Установки пожаротушения и сигнализации. Нормы и правила проектирования.</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 xml:space="preserve">ГОСТ </w:t>
      </w:r>
      <w:proofErr w:type="gramStart"/>
      <w:r w:rsidRPr="006D315D">
        <w:rPr>
          <w:rFonts w:ascii="Arial" w:eastAsia="Times New Roman" w:hAnsi="Arial" w:cs="Arial"/>
          <w:spacing w:val="2"/>
          <w:sz w:val="21"/>
          <w:szCs w:val="21"/>
        </w:rPr>
        <w:t>Р</w:t>
      </w:r>
      <w:proofErr w:type="gramEnd"/>
      <w:r w:rsidRPr="006D315D">
        <w:rPr>
          <w:rFonts w:ascii="Arial" w:eastAsia="Times New Roman" w:hAnsi="Arial" w:cs="Arial"/>
          <w:spacing w:val="2"/>
          <w:sz w:val="21"/>
          <w:szCs w:val="21"/>
        </w:rPr>
        <w:t xml:space="preserve"> 50680-94 Установки водяного пожаротушения автоматические. Общие технические требования. Методы испытаний.</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p>
    <w:p w:rsidR="005231A1" w:rsidRPr="006D315D" w:rsidRDefault="005231A1" w:rsidP="005231A1">
      <w:pPr>
        <w:shd w:val="clear" w:color="auto" w:fill="FFFFFF"/>
        <w:spacing w:before="375" w:after="225" w:line="240" w:lineRule="auto"/>
        <w:jc w:val="center"/>
        <w:textAlignment w:val="baseline"/>
        <w:outlineLvl w:val="1"/>
        <w:rPr>
          <w:rFonts w:ascii="Arial" w:eastAsia="Times New Roman" w:hAnsi="Arial" w:cs="Arial"/>
          <w:spacing w:val="2"/>
          <w:sz w:val="41"/>
          <w:szCs w:val="41"/>
        </w:rPr>
      </w:pPr>
      <w:r w:rsidRPr="006D315D">
        <w:rPr>
          <w:rFonts w:ascii="Arial" w:eastAsia="Times New Roman" w:hAnsi="Arial" w:cs="Arial"/>
          <w:spacing w:val="2"/>
          <w:sz w:val="41"/>
          <w:szCs w:val="41"/>
        </w:rPr>
        <w:t>3 ТЕРМИНЫ И ОПРЕДЕЛЕНИЯ</w:t>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br/>
      </w:r>
      <w:r w:rsidRPr="006D315D">
        <w:rPr>
          <w:rFonts w:ascii="Arial" w:eastAsia="Times New Roman" w:hAnsi="Arial" w:cs="Arial"/>
          <w:b/>
          <w:bCs/>
          <w:spacing w:val="2"/>
          <w:sz w:val="21"/>
          <w:szCs w:val="21"/>
        </w:rPr>
        <w:t>Мусоропровод</w:t>
      </w:r>
      <w:r w:rsidRPr="006D315D">
        <w:rPr>
          <w:rFonts w:ascii="Arial" w:eastAsia="Times New Roman" w:hAnsi="Arial" w:cs="Arial"/>
          <w:spacing w:val="2"/>
          <w:sz w:val="21"/>
          <w:szCs w:val="21"/>
        </w:rPr>
        <w:t> - составная часть комплекса инженерного оборудования зданий, предназначенного для приема, вертикального транспортирования и временного хранения ТБО.</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r w:rsidRPr="006D315D">
        <w:rPr>
          <w:rFonts w:ascii="Arial" w:eastAsia="Times New Roman" w:hAnsi="Arial" w:cs="Arial"/>
          <w:b/>
          <w:bCs/>
          <w:spacing w:val="2"/>
          <w:sz w:val="21"/>
          <w:szCs w:val="21"/>
        </w:rPr>
        <w:t>Ствол</w:t>
      </w:r>
      <w:r w:rsidRPr="006D315D">
        <w:rPr>
          <w:rFonts w:ascii="Arial" w:eastAsia="Times New Roman" w:hAnsi="Arial" w:cs="Arial"/>
          <w:spacing w:val="2"/>
          <w:sz w:val="21"/>
          <w:szCs w:val="21"/>
        </w:rPr>
        <w:t xml:space="preserve"> - устройство для периодического порционного гравитационного транспортирования ТБО в контейнер, установленный в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камере.</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r w:rsidRPr="006D315D">
        <w:rPr>
          <w:rFonts w:ascii="Arial" w:eastAsia="Times New Roman" w:hAnsi="Arial" w:cs="Arial"/>
          <w:b/>
          <w:bCs/>
          <w:spacing w:val="2"/>
          <w:sz w:val="21"/>
          <w:szCs w:val="21"/>
        </w:rPr>
        <w:t>Загрузочный клапан</w:t>
      </w:r>
      <w:r w:rsidRPr="006D315D">
        <w:rPr>
          <w:rFonts w:ascii="Arial" w:eastAsia="Times New Roman" w:hAnsi="Arial" w:cs="Arial"/>
          <w:spacing w:val="2"/>
          <w:sz w:val="21"/>
          <w:szCs w:val="21"/>
        </w:rPr>
        <w:t> - устройство, предназначенное для порционного приема, калибровки и перегрузки ТБО в ствол мусоропровода.</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r w:rsidRPr="006D315D">
        <w:rPr>
          <w:rFonts w:ascii="Arial" w:eastAsia="Times New Roman" w:hAnsi="Arial" w:cs="Arial"/>
          <w:b/>
          <w:bCs/>
          <w:spacing w:val="2"/>
          <w:sz w:val="21"/>
          <w:szCs w:val="21"/>
        </w:rPr>
        <w:t>Шибер</w:t>
      </w:r>
      <w:r w:rsidRPr="006D315D">
        <w:rPr>
          <w:rFonts w:ascii="Arial" w:eastAsia="Times New Roman" w:hAnsi="Arial" w:cs="Arial"/>
          <w:spacing w:val="2"/>
          <w:sz w:val="21"/>
          <w:szCs w:val="21"/>
        </w:rPr>
        <w:t xml:space="preserve"> - устройство, предназначенное для периодического перекрытия нижней оконечности ствола при вывозе заполненных ТБО контейнеров, безопасного проведения в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камере профилактических, санитарных и ремонтных работ.</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r w:rsidRPr="006D315D">
        <w:rPr>
          <w:rFonts w:ascii="Arial" w:eastAsia="Times New Roman" w:hAnsi="Arial" w:cs="Arial"/>
          <w:b/>
          <w:bCs/>
          <w:spacing w:val="2"/>
          <w:sz w:val="21"/>
          <w:szCs w:val="21"/>
        </w:rPr>
        <w:t>Противопожарный клапан</w:t>
      </w:r>
      <w:r w:rsidRPr="006D315D">
        <w:rPr>
          <w:rFonts w:ascii="Arial" w:eastAsia="Times New Roman" w:hAnsi="Arial" w:cs="Arial"/>
          <w:spacing w:val="2"/>
          <w:sz w:val="21"/>
          <w:szCs w:val="21"/>
        </w:rPr>
        <w:t xml:space="preserve"> - устройство для автоматического перекрытия ствола мусоропровода от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камеры в случае возникновения в ней пожара. Выполняется </w:t>
      </w:r>
      <w:proofErr w:type="gramStart"/>
      <w:r w:rsidRPr="006D315D">
        <w:rPr>
          <w:rFonts w:ascii="Arial" w:eastAsia="Times New Roman" w:hAnsi="Arial" w:cs="Arial"/>
          <w:spacing w:val="2"/>
          <w:sz w:val="21"/>
          <w:szCs w:val="21"/>
        </w:rPr>
        <w:t>встроенным</w:t>
      </w:r>
      <w:proofErr w:type="gramEnd"/>
      <w:r w:rsidRPr="006D315D">
        <w:rPr>
          <w:rFonts w:ascii="Arial" w:eastAsia="Times New Roman" w:hAnsi="Arial" w:cs="Arial"/>
          <w:spacing w:val="2"/>
          <w:sz w:val="21"/>
          <w:szCs w:val="21"/>
        </w:rPr>
        <w:t xml:space="preserve"> в шибере, отдельной конструкцией либо совмещенной для выполнения функций шибера и противопожарного клапана.</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r w:rsidRPr="006D315D">
        <w:rPr>
          <w:rFonts w:ascii="Arial" w:eastAsia="Times New Roman" w:hAnsi="Arial" w:cs="Arial"/>
          <w:b/>
          <w:bCs/>
          <w:spacing w:val="2"/>
          <w:sz w:val="21"/>
          <w:szCs w:val="21"/>
        </w:rPr>
        <w:t xml:space="preserve">Устройство очистное </w:t>
      </w:r>
      <w:proofErr w:type="spellStart"/>
      <w:r w:rsidRPr="006D315D">
        <w:rPr>
          <w:rFonts w:ascii="Arial" w:eastAsia="Times New Roman" w:hAnsi="Arial" w:cs="Arial"/>
          <w:b/>
          <w:bCs/>
          <w:spacing w:val="2"/>
          <w:sz w:val="21"/>
          <w:szCs w:val="21"/>
        </w:rPr>
        <w:t>моюще</w:t>
      </w:r>
      <w:proofErr w:type="spellEnd"/>
      <w:r w:rsidRPr="006D315D">
        <w:rPr>
          <w:rFonts w:ascii="Arial" w:eastAsia="Times New Roman" w:hAnsi="Arial" w:cs="Arial"/>
          <w:b/>
          <w:bCs/>
          <w:spacing w:val="2"/>
          <w:sz w:val="21"/>
          <w:szCs w:val="21"/>
        </w:rPr>
        <w:t>-дезинфицирующее</w:t>
      </w:r>
      <w:r w:rsidRPr="006D315D">
        <w:rPr>
          <w:rFonts w:ascii="Arial" w:eastAsia="Times New Roman" w:hAnsi="Arial" w:cs="Arial"/>
          <w:spacing w:val="2"/>
          <w:sz w:val="21"/>
          <w:szCs w:val="21"/>
        </w:rPr>
        <w:t> - предназначено для периодической очистки, промывки и дезинфекции внутренней поверхности ствола, а также автоматического тушения возможного возгорания ТБО внутри ствола (далее - очистное устройство).</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r w:rsidRPr="006D315D">
        <w:rPr>
          <w:rFonts w:ascii="Arial" w:eastAsia="Times New Roman" w:hAnsi="Arial" w:cs="Arial"/>
          <w:b/>
          <w:bCs/>
          <w:spacing w:val="2"/>
          <w:sz w:val="21"/>
          <w:szCs w:val="21"/>
        </w:rPr>
        <w:t>Вентиляция мусоропровода</w:t>
      </w:r>
      <w:r w:rsidRPr="006D315D">
        <w:rPr>
          <w:rFonts w:ascii="Arial" w:eastAsia="Times New Roman" w:hAnsi="Arial" w:cs="Arial"/>
          <w:spacing w:val="2"/>
          <w:sz w:val="21"/>
          <w:szCs w:val="21"/>
        </w:rPr>
        <w:t xml:space="preserve"> - узел (верхняя часть мусоропровода), предназначенный для вытяжной вентиляции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камеры и ствола.</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proofErr w:type="spellStart"/>
      <w:r w:rsidRPr="006D315D">
        <w:rPr>
          <w:rFonts w:ascii="Arial" w:eastAsia="Times New Roman" w:hAnsi="Arial" w:cs="Arial"/>
          <w:b/>
          <w:bCs/>
          <w:spacing w:val="2"/>
          <w:sz w:val="21"/>
          <w:szCs w:val="21"/>
        </w:rPr>
        <w:t>Мусоросборная</w:t>
      </w:r>
      <w:proofErr w:type="spellEnd"/>
      <w:r w:rsidRPr="006D315D">
        <w:rPr>
          <w:rFonts w:ascii="Arial" w:eastAsia="Times New Roman" w:hAnsi="Arial" w:cs="Arial"/>
          <w:b/>
          <w:bCs/>
          <w:spacing w:val="2"/>
          <w:sz w:val="21"/>
          <w:szCs w:val="21"/>
        </w:rPr>
        <w:t xml:space="preserve"> камера</w:t>
      </w:r>
      <w:r w:rsidRPr="006D315D">
        <w:rPr>
          <w:rFonts w:ascii="Arial" w:eastAsia="Times New Roman" w:hAnsi="Arial" w:cs="Arial"/>
          <w:spacing w:val="2"/>
          <w:sz w:val="21"/>
          <w:szCs w:val="21"/>
        </w:rPr>
        <w:t> - помещение в здании для временного хранения ТБО в контейнерах.</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r w:rsidRPr="006D315D">
        <w:rPr>
          <w:rFonts w:ascii="Arial" w:eastAsia="Times New Roman" w:hAnsi="Arial" w:cs="Arial"/>
          <w:b/>
          <w:bCs/>
          <w:spacing w:val="2"/>
          <w:sz w:val="21"/>
          <w:szCs w:val="21"/>
        </w:rPr>
        <w:t>Контейнер</w:t>
      </w:r>
      <w:r w:rsidRPr="006D315D">
        <w:rPr>
          <w:rFonts w:ascii="Arial" w:eastAsia="Times New Roman" w:hAnsi="Arial" w:cs="Arial"/>
          <w:spacing w:val="2"/>
          <w:sz w:val="21"/>
          <w:szCs w:val="21"/>
        </w:rPr>
        <w:t xml:space="preserve"> - передвижная несменяемая емкость, предназначенная для непосредственного приема ТБО из ствола, их временного хранения и доставки к месту перегрузки в </w:t>
      </w:r>
      <w:proofErr w:type="spellStart"/>
      <w:r w:rsidRPr="006D315D">
        <w:rPr>
          <w:rFonts w:ascii="Arial" w:eastAsia="Times New Roman" w:hAnsi="Arial" w:cs="Arial"/>
          <w:spacing w:val="2"/>
          <w:sz w:val="21"/>
          <w:szCs w:val="21"/>
        </w:rPr>
        <w:t>мусоровозный</w:t>
      </w:r>
      <w:proofErr w:type="spellEnd"/>
      <w:r w:rsidRPr="006D315D">
        <w:rPr>
          <w:rFonts w:ascii="Arial" w:eastAsia="Times New Roman" w:hAnsi="Arial" w:cs="Arial"/>
          <w:spacing w:val="2"/>
          <w:sz w:val="21"/>
          <w:szCs w:val="21"/>
        </w:rPr>
        <w:t xml:space="preserve"> транспорт.</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proofErr w:type="spellStart"/>
      <w:r w:rsidRPr="006D315D">
        <w:rPr>
          <w:rFonts w:ascii="Arial" w:eastAsia="Times New Roman" w:hAnsi="Arial" w:cs="Arial"/>
          <w:b/>
          <w:bCs/>
          <w:spacing w:val="2"/>
          <w:sz w:val="21"/>
          <w:szCs w:val="21"/>
        </w:rPr>
        <w:lastRenderedPageBreak/>
        <w:t>Компактор</w:t>
      </w:r>
      <w:proofErr w:type="spellEnd"/>
      <w:r w:rsidRPr="006D315D">
        <w:rPr>
          <w:rFonts w:ascii="Arial" w:eastAsia="Times New Roman" w:hAnsi="Arial" w:cs="Arial"/>
          <w:spacing w:val="2"/>
          <w:sz w:val="21"/>
          <w:szCs w:val="21"/>
        </w:rPr>
        <w:t> - устройство для уплотнения ТБО в процессе их перегрузки из ствола в контейнер или иную емкость либо для брикетирования отходов.</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r w:rsidRPr="006D315D">
        <w:rPr>
          <w:rFonts w:ascii="Arial" w:eastAsia="Times New Roman" w:hAnsi="Arial" w:cs="Arial"/>
          <w:b/>
          <w:bCs/>
          <w:spacing w:val="2"/>
          <w:sz w:val="21"/>
          <w:szCs w:val="21"/>
        </w:rPr>
        <w:t>Гаситель</w:t>
      </w:r>
      <w:r w:rsidRPr="006D315D">
        <w:rPr>
          <w:rFonts w:ascii="Arial" w:eastAsia="Times New Roman" w:hAnsi="Arial" w:cs="Arial"/>
          <w:spacing w:val="2"/>
          <w:sz w:val="21"/>
          <w:szCs w:val="21"/>
        </w:rPr>
        <w:t> - устройство, предназначенное для снижения гравитационной скорости падения компонентов ТБО в стволе.</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p>
    <w:p w:rsidR="005231A1" w:rsidRPr="006D315D" w:rsidRDefault="005231A1" w:rsidP="005231A1">
      <w:pPr>
        <w:shd w:val="clear" w:color="auto" w:fill="FFFFFF"/>
        <w:spacing w:before="375" w:after="225" w:line="240" w:lineRule="auto"/>
        <w:jc w:val="center"/>
        <w:textAlignment w:val="baseline"/>
        <w:outlineLvl w:val="1"/>
        <w:rPr>
          <w:rFonts w:ascii="Arial" w:eastAsia="Times New Roman" w:hAnsi="Arial" w:cs="Arial"/>
          <w:spacing w:val="2"/>
          <w:sz w:val="41"/>
          <w:szCs w:val="41"/>
        </w:rPr>
      </w:pPr>
      <w:r w:rsidRPr="006D315D">
        <w:rPr>
          <w:rFonts w:ascii="Arial" w:eastAsia="Times New Roman" w:hAnsi="Arial" w:cs="Arial"/>
          <w:spacing w:val="2"/>
          <w:sz w:val="41"/>
          <w:szCs w:val="41"/>
        </w:rPr>
        <w:t>4 ОБЩИЕ ТРЕБОВАНИЯ</w:t>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4.1 Мусоропровод должен обеспечивать удаление ТБО из жилых и общественных зданий и сооружений, а его противопожарное оборудование должно обеспечивать автоматическое пожаротушение в стволе и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камере.</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4.2 Мусоропроводы в зданиях предусматриваются в соответствии с требованиями строительных норм и правил, а также с заданиями на проектирование зданий. Мусоропроводом оснащаются жилые здания с отметкой пола верхнего этажа от уровня планировочной отметки земли 11,2 м и более, а в жилых домах для престарелых и семей инвалидов соответственно 8,0 м и более. Наличие мусоропровода в общественных зданиях и сооружениях определяется заданием на проектирование исходя из условий образования ТБО. Имеющуюся систему </w:t>
      </w:r>
      <w:proofErr w:type="spellStart"/>
      <w:r w:rsidRPr="006D315D">
        <w:rPr>
          <w:rFonts w:ascii="Arial" w:eastAsia="Times New Roman" w:hAnsi="Arial" w:cs="Arial"/>
          <w:spacing w:val="2"/>
          <w:sz w:val="21"/>
          <w:szCs w:val="21"/>
        </w:rPr>
        <w:t>мусороудаления</w:t>
      </w:r>
      <w:proofErr w:type="spellEnd"/>
      <w:r w:rsidRPr="006D315D">
        <w:rPr>
          <w:rFonts w:ascii="Arial" w:eastAsia="Times New Roman" w:hAnsi="Arial" w:cs="Arial"/>
          <w:spacing w:val="2"/>
          <w:sz w:val="21"/>
          <w:szCs w:val="21"/>
        </w:rPr>
        <w:t xml:space="preserve"> допускается сохранять при надстройке зданий мансардным этажом.</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4.3</w:t>
      </w:r>
      <w:proofErr w:type="gramStart"/>
      <w:r w:rsidRPr="006D315D">
        <w:rPr>
          <w:rFonts w:ascii="Arial" w:eastAsia="Times New Roman" w:hAnsi="Arial" w:cs="Arial"/>
          <w:spacing w:val="2"/>
          <w:sz w:val="21"/>
          <w:szCs w:val="21"/>
        </w:rPr>
        <w:t xml:space="preserve"> В</w:t>
      </w:r>
      <w:proofErr w:type="gramEnd"/>
      <w:r w:rsidRPr="006D315D">
        <w:rPr>
          <w:rFonts w:ascii="Arial" w:eastAsia="Times New Roman" w:hAnsi="Arial" w:cs="Arial"/>
          <w:spacing w:val="2"/>
          <w:sz w:val="21"/>
          <w:szCs w:val="21"/>
        </w:rPr>
        <w:t xml:space="preserve"> жилых зданиях ствол мусоропровода, как правило, следует располагать в отапливаемых лестнично-лифтовых узлах. В IV и III</w:t>
      </w:r>
      <w:proofErr w:type="gramStart"/>
      <w:r w:rsidRPr="006D315D">
        <w:rPr>
          <w:rFonts w:ascii="Arial" w:eastAsia="Times New Roman" w:hAnsi="Arial" w:cs="Arial"/>
          <w:spacing w:val="2"/>
          <w:sz w:val="21"/>
          <w:szCs w:val="21"/>
        </w:rPr>
        <w:t>Б</w:t>
      </w:r>
      <w:proofErr w:type="gramEnd"/>
      <w:r w:rsidRPr="006D315D">
        <w:rPr>
          <w:rFonts w:ascii="Arial" w:eastAsia="Times New Roman" w:hAnsi="Arial" w:cs="Arial"/>
          <w:spacing w:val="2"/>
          <w:sz w:val="21"/>
          <w:szCs w:val="21"/>
        </w:rPr>
        <w:t xml:space="preserve"> климатических районах стволы допускается располагаться* в неотапливаемых лестничных клетках и соединительных переходах. При этом расположение ствола мусоропровода не должно сужать нормативные значения путей эвакуации людей и препятствовать открыванию и очистке окон, дверей переходных лоджий и др.</w:t>
      </w:r>
      <w:r w:rsidRPr="006D315D">
        <w:rPr>
          <w:rFonts w:ascii="Arial" w:eastAsia="Times New Roman" w:hAnsi="Arial" w:cs="Arial"/>
          <w:spacing w:val="2"/>
          <w:sz w:val="21"/>
          <w:szCs w:val="21"/>
        </w:rPr>
        <w:br/>
        <w:t>_________________</w:t>
      </w:r>
      <w:r w:rsidRPr="006D315D">
        <w:rPr>
          <w:rFonts w:ascii="Arial" w:eastAsia="Times New Roman" w:hAnsi="Arial" w:cs="Arial"/>
          <w:spacing w:val="2"/>
          <w:sz w:val="21"/>
          <w:szCs w:val="21"/>
        </w:rPr>
        <w:br/>
        <w:t>* Текст документа соответствует оригиналу. - Примечание изготовителя базы данных. </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4.4 Мусоропроводы для зданий, сооружаемых в северной климатической зоне, следует размещать в глубине здания, а </w:t>
      </w:r>
      <w:proofErr w:type="spellStart"/>
      <w:r w:rsidRPr="006D315D">
        <w:rPr>
          <w:rFonts w:ascii="Arial" w:eastAsia="Times New Roman" w:hAnsi="Arial" w:cs="Arial"/>
          <w:spacing w:val="2"/>
          <w:sz w:val="21"/>
          <w:szCs w:val="21"/>
        </w:rPr>
        <w:t>мусоросборные</w:t>
      </w:r>
      <w:proofErr w:type="spellEnd"/>
      <w:r w:rsidRPr="006D315D">
        <w:rPr>
          <w:rFonts w:ascii="Arial" w:eastAsia="Times New Roman" w:hAnsi="Arial" w:cs="Arial"/>
          <w:spacing w:val="2"/>
          <w:sz w:val="21"/>
          <w:szCs w:val="21"/>
        </w:rPr>
        <w:t xml:space="preserve"> камеры - оснащать шлюзовыми входами. При этом шлюз должен иметь габариты, позволяющие разместить в нем расчетное число контейнеров и вытяжную вентиляцию. Двери шлюза в этом случае выполняются: внутренняя - согласно требованиям 5.1.8 настоящего СП; внешняя - в соответствии с проектом фасада здания.</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4.5 Мусоропровод включает ствол, загрузочные клапаны, шибер, противопожарный клапан, очистное устройство со средством автоматического тушения возможного пожара в стволе, вентиляционный узел и </w:t>
      </w:r>
      <w:proofErr w:type="spellStart"/>
      <w:r w:rsidRPr="006D315D">
        <w:rPr>
          <w:rFonts w:ascii="Arial" w:eastAsia="Times New Roman" w:hAnsi="Arial" w:cs="Arial"/>
          <w:spacing w:val="2"/>
          <w:sz w:val="21"/>
          <w:szCs w:val="21"/>
        </w:rPr>
        <w:t>мусоросборную</w:t>
      </w:r>
      <w:proofErr w:type="spellEnd"/>
      <w:r w:rsidRPr="006D315D">
        <w:rPr>
          <w:rFonts w:ascii="Arial" w:eastAsia="Times New Roman" w:hAnsi="Arial" w:cs="Arial"/>
          <w:spacing w:val="2"/>
          <w:sz w:val="21"/>
          <w:szCs w:val="21"/>
        </w:rPr>
        <w:t xml:space="preserve"> камеру, укомплектованную контейнерами и санитарно-</w:t>
      </w:r>
      <w:r w:rsidRPr="006D315D">
        <w:rPr>
          <w:rFonts w:ascii="Arial" w:eastAsia="Times New Roman" w:hAnsi="Arial" w:cs="Arial"/>
          <w:spacing w:val="2"/>
          <w:sz w:val="21"/>
          <w:szCs w:val="21"/>
        </w:rPr>
        <w:lastRenderedPageBreak/>
        <w:t>техническим оборудованием. Возможные схемы мусоропроводов приведены в приложении 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4.6</w:t>
      </w:r>
      <w:proofErr w:type="gramStart"/>
      <w:r w:rsidRPr="006D315D">
        <w:rPr>
          <w:rFonts w:ascii="Arial" w:eastAsia="Times New Roman" w:hAnsi="Arial" w:cs="Arial"/>
          <w:spacing w:val="2"/>
          <w:sz w:val="21"/>
          <w:szCs w:val="21"/>
        </w:rPr>
        <w:t xml:space="preserve"> П</w:t>
      </w:r>
      <w:proofErr w:type="gramEnd"/>
      <w:r w:rsidRPr="006D315D">
        <w:rPr>
          <w:rFonts w:ascii="Arial" w:eastAsia="Times New Roman" w:hAnsi="Arial" w:cs="Arial"/>
          <w:spacing w:val="2"/>
          <w:sz w:val="21"/>
          <w:szCs w:val="21"/>
        </w:rPr>
        <w:t>ри расположении мусоропровода на промежуточных площадках лестничной клетки загрузочные клапаны допускается размещать через этаж.</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4.7</w:t>
      </w:r>
      <w:proofErr w:type="gramStart"/>
      <w:r w:rsidRPr="006D315D">
        <w:rPr>
          <w:rFonts w:ascii="Arial" w:eastAsia="Times New Roman" w:hAnsi="Arial" w:cs="Arial"/>
          <w:spacing w:val="2"/>
          <w:sz w:val="21"/>
          <w:szCs w:val="21"/>
        </w:rPr>
        <w:t xml:space="preserve"> П</w:t>
      </w:r>
      <w:proofErr w:type="gramEnd"/>
      <w:r w:rsidRPr="006D315D">
        <w:rPr>
          <w:rFonts w:ascii="Arial" w:eastAsia="Times New Roman" w:hAnsi="Arial" w:cs="Arial"/>
          <w:spacing w:val="2"/>
          <w:sz w:val="21"/>
          <w:szCs w:val="21"/>
        </w:rPr>
        <w:t xml:space="preserve">ри расположении загрузочного клапана на первом этаже допускается монтировать клапан непосредственно на стенку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камеры при соблюдении требования 5.1.3 настоящего СП.</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4.8</w:t>
      </w:r>
      <w:proofErr w:type="gramStart"/>
      <w:r w:rsidRPr="006D315D">
        <w:rPr>
          <w:rFonts w:ascii="Arial" w:eastAsia="Times New Roman" w:hAnsi="Arial" w:cs="Arial"/>
          <w:spacing w:val="2"/>
          <w:sz w:val="21"/>
          <w:szCs w:val="21"/>
        </w:rPr>
        <w:t xml:space="preserve"> В</w:t>
      </w:r>
      <w:proofErr w:type="gramEnd"/>
      <w:r w:rsidRPr="006D315D">
        <w:rPr>
          <w:rFonts w:ascii="Arial" w:eastAsia="Times New Roman" w:hAnsi="Arial" w:cs="Arial"/>
          <w:spacing w:val="2"/>
          <w:sz w:val="21"/>
          <w:szCs w:val="21"/>
        </w:rPr>
        <w:t xml:space="preserve"> общественных зданиях мусоропроводы должны располагаться в специально выделенных либо подсобных помещениях, имеющих ограниченный доступ.</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4.9 Расстояние от двери квартиры или комнаты общежития до ближайшего загрузочного клапана мусоропровода не должно превышать 25 м, а в общественных зданиях (от рабочих помещений) - 50 м.</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4.10 Сбор и удаление отходов в жилых зданиях (с размещением на нижних этажах помещений общественного назначения, через которые мусоропровод проходит транзитом) можно осуществлять с применением </w:t>
      </w:r>
      <w:proofErr w:type="spellStart"/>
      <w:r w:rsidRPr="006D315D">
        <w:rPr>
          <w:rFonts w:ascii="Arial" w:eastAsia="Times New Roman" w:hAnsi="Arial" w:cs="Arial"/>
          <w:spacing w:val="2"/>
          <w:sz w:val="21"/>
          <w:szCs w:val="21"/>
        </w:rPr>
        <w:t>компакторов</w:t>
      </w:r>
      <w:proofErr w:type="spellEnd"/>
      <w:r w:rsidRPr="006D315D">
        <w:rPr>
          <w:rFonts w:ascii="Arial" w:eastAsia="Times New Roman" w:hAnsi="Arial" w:cs="Arial"/>
          <w:spacing w:val="2"/>
          <w:sz w:val="21"/>
          <w:szCs w:val="21"/>
        </w:rPr>
        <w:t xml:space="preserve">, устанавливаемых на одном или нескольких офисных этажах в специальных помещениях. Брикеты отходов удаляются в этом случае на тележках через грузовые лифты в </w:t>
      </w:r>
      <w:proofErr w:type="spellStart"/>
      <w:r w:rsidRPr="006D315D">
        <w:rPr>
          <w:rFonts w:ascii="Arial" w:eastAsia="Times New Roman" w:hAnsi="Arial" w:cs="Arial"/>
          <w:spacing w:val="2"/>
          <w:sz w:val="21"/>
          <w:szCs w:val="21"/>
        </w:rPr>
        <w:t>мусоросборную</w:t>
      </w:r>
      <w:proofErr w:type="spellEnd"/>
      <w:r w:rsidRPr="006D315D">
        <w:rPr>
          <w:rFonts w:ascii="Arial" w:eastAsia="Times New Roman" w:hAnsi="Arial" w:cs="Arial"/>
          <w:spacing w:val="2"/>
          <w:sz w:val="21"/>
          <w:szCs w:val="21"/>
        </w:rPr>
        <w:t xml:space="preserve"> камеру, проект которой должен учитывать </w:t>
      </w:r>
      <w:proofErr w:type="gramStart"/>
      <w:r w:rsidRPr="006D315D">
        <w:rPr>
          <w:rFonts w:ascii="Arial" w:eastAsia="Times New Roman" w:hAnsi="Arial" w:cs="Arial"/>
          <w:spacing w:val="2"/>
          <w:sz w:val="21"/>
          <w:szCs w:val="21"/>
        </w:rPr>
        <w:t>указанное</w:t>
      </w:r>
      <w:proofErr w:type="gramEnd"/>
      <w:r w:rsidRPr="006D315D">
        <w:rPr>
          <w:rFonts w:ascii="Arial" w:eastAsia="Times New Roman" w:hAnsi="Arial" w:cs="Arial"/>
          <w:spacing w:val="2"/>
          <w:sz w:val="21"/>
          <w:szCs w:val="21"/>
        </w:rPr>
        <w:t>.</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4.11 Мусоропроводы высотных (более 75 м) зданий могут иметь раздельные (по высоте) зоны обслуживания: нижняя из которых обслуживается одним мусоропроводом, верхняя - вторым, проходящим через нижнюю зону транзитом. Для снижения гравитационной скорости падения ТБО на промежуточных технических этажах зданий могут предусматриваться гасители, устройство которых не должно препятствовать как сбросу отходов, так и работе очистного устройства.</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 xml:space="preserve">Мусоропроводы высотных зданий выполняются по </w:t>
      </w:r>
      <w:proofErr w:type="gramStart"/>
      <w:r w:rsidRPr="006D315D">
        <w:rPr>
          <w:rFonts w:ascii="Arial" w:eastAsia="Times New Roman" w:hAnsi="Arial" w:cs="Arial"/>
          <w:spacing w:val="2"/>
          <w:sz w:val="21"/>
          <w:szCs w:val="21"/>
        </w:rPr>
        <w:t>индивидуальным проектам</w:t>
      </w:r>
      <w:proofErr w:type="gramEnd"/>
      <w:r w:rsidRPr="006D315D">
        <w:rPr>
          <w:rFonts w:ascii="Arial" w:eastAsia="Times New Roman" w:hAnsi="Arial" w:cs="Arial"/>
          <w:spacing w:val="2"/>
          <w:sz w:val="21"/>
          <w:szCs w:val="21"/>
        </w:rPr>
        <w:t xml:space="preserve"> с учетом настоящего СП.</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4.12 Уровень шума в жилых и служебных помещениях при работе мусоропровода или его элементов не должен превышать допустимых санитарных норм СанПиН 2.1.2.1002.</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4.13 Загрузочные клапаны мусоропровода на период строительства здания должны быть заблокированы либо вместо них на период строительства должны быть смонтированы заглушки для предотвращения сброса строительного мусора.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4.14 Конструкция мусоропровода должна обеспечивать работоспособность оборудования мусоропровода, </w:t>
      </w:r>
      <w:proofErr w:type="spellStart"/>
      <w:r w:rsidRPr="006D315D">
        <w:rPr>
          <w:rFonts w:ascii="Arial" w:eastAsia="Times New Roman" w:hAnsi="Arial" w:cs="Arial"/>
          <w:spacing w:val="2"/>
          <w:sz w:val="21"/>
          <w:szCs w:val="21"/>
        </w:rPr>
        <w:t>дымо-газоводонепроницаемость</w:t>
      </w:r>
      <w:proofErr w:type="spellEnd"/>
      <w:r w:rsidRPr="006D315D">
        <w:rPr>
          <w:rFonts w:ascii="Arial" w:eastAsia="Times New Roman" w:hAnsi="Arial" w:cs="Arial"/>
          <w:spacing w:val="2"/>
          <w:sz w:val="21"/>
          <w:szCs w:val="21"/>
        </w:rPr>
        <w:t xml:space="preserve"> ствола, а также безопасные условия его </w:t>
      </w:r>
      <w:r w:rsidRPr="006D315D">
        <w:rPr>
          <w:rFonts w:ascii="Arial" w:eastAsia="Times New Roman" w:hAnsi="Arial" w:cs="Arial"/>
          <w:spacing w:val="2"/>
          <w:sz w:val="21"/>
          <w:szCs w:val="21"/>
        </w:rPr>
        <w:lastRenderedPageBreak/>
        <w:t>эксплуатации.</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4.15 Выбор средств пожаротушения и сигнализации определяется заданием на проектирование в соответствии с </w:t>
      </w:r>
      <w:proofErr w:type="gramStart"/>
      <w:r w:rsidRPr="006D315D">
        <w:rPr>
          <w:rFonts w:ascii="Arial" w:eastAsia="Times New Roman" w:hAnsi="Arial" w:cs="Arial"/>
          <w:spacing w:val="2"/>
          <w:sz w:val="21"/>
          <w:szCs w:val="21"/>
        </w:rPr>
        <w:t>H</w:t>
      </w:r>
      <w:proofErr w:type="gramEnd"/>
      <w:r w:rsidRPr="006D315D">
        <w:rPr>
          <w:rFonts w:ascii="Arial" w:eastAsia="Times New Roman" w:hAnsi="Arial" w:cs="Arial"/>
          <w:spacing w:val="2"/>
          <w:sz w:val="21"/>
          <w:szCs w:val="21"/>
        </w:rPr>
        <w:t xml:space="preserve">ПБ 88. Исполнение установок водяного пожаротушения - в соответствии с ГОСТ </w:t>
      </w:r>
      <w:proofErr w:type="gramStart"/>
      <w:r w:rsidRPr="006D315D">
        <w:rPr>
          <w:rFonts w:ascii="Arial" w:eastAsia="Times New Roman" w:hAnsi="Arial" w:cs="Arial"/>
          <w:spacing w:val="2"/>
          <w:sz w:val="21"/>
          <w:szCs w:val="21"/>
        </w:rPr>
        <w:t>Р</w:t>
      </w:r>
      <w:proofErr w:type="gramEnd"/>
      <w:r w:rsidRPr="006D315D">
        <w:rPr>
          <w:rFonts w:ascii="Arial" w:eastAsia="Times New Roman" w:hAnsi="Arial" w:cs="Arial"/>
          <w:spacing w:val="2"/>
          <w:sz w:val="21"/>
          <w:szCs w:val="21"/>
        </w:rPr>
        <w:t xml:space="preserve"> 50680.</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4.16</w:t>
      </w:r>
      <w:proofErr w:type="gramStart"/>
      <w:r w:rsidRPr="006D315D">
        <w:rPr>
          <w:rFonts w:ascii="Arial" w:eastAsia="Times New Roman" w:hAnsi="Arial" w:cs="Arial"/>
          <w:spacing w:val="2"/>
          <w:sz w:val="21"/>
          <w:szCs w:val="21"/>
        </w:rPr>
        <w:t xml:space="preserve"> П</w:t>
      </w:r>
      <w:proofErr w:type="gramEnd"/>
      <w:r w:rsidRPr="006D315D">
        <w:rPr>
          <w:rFonts w:ascii="Arial" w:eastAsia="Times New Roman" w:hAnsi="Arial" w:cs="Arial"/>
          <w:spacing w:val="2"/>
          <w:sz w:val="21"/>
          <w:szCs w:val="21"/>
        </w:rPr>
        <w:t>ри проектировании зданий, не оборудованных мусоропроводами, а также при выборе решений по удалению крупногабаритных ТБО следует руководствоваться требованиями СанПиН 42-128-4690.</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4.17 Эксплуатация мусоропроводов осуществляется в соответствии с действующими нормативами (СанПиН 42-128-4690), правилами и нормами технической эксплуатации жилого фонда.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4.18</w:t>
      </w:r>
      <w:proofErr w:type="gramStart"/>
      <w:r w:rsidRPr="006D315D">
        <w:rPr>
          <w:rFonts w:ascii="Arial" w:eastAsia="Times New Roman" w:hAnsi="Arial" w:cs="Arial"/>
          <w:spacing w:val="2"/>
          <w:sz w:val="21"/>
          <w:szCs w:val="21"/>
        </w:rPr>
        <w:t xml:space="preserve"> В</w:t>
      </w:r>
      <w:proofErr w:type="gramEnd"/>
      <w:r w:rsidRPr="006D315D">
        <w:rPr>
          <w:rFonts w:ascii="Arial" w:eastAsia="Times New Roman" w:hAnsi="Arial" w:cs="Arial"/>
          <w:spacing w:val="2"/>
          <w:sz w:val="21"/>
          <w:szCs w:val="21"/>
        </w:rPr>
        <w:t xml:space="preserve"> соответствии с заданием на проектирование допускается применение вакуумных систем </w:t>
      </w:r>
      <w:proofErr w:type="spellStart"/>
      <w:r w:rsidRPr="006D315D">
        <w:rPr>
          <w:rFonts w:ascii="Arial" w:eastAsia="Times New Roman" w:hAnsi="Arial" w:cs="Arial"/>
          <w:spacing w:val="2"/>
          <w:sz w:val="21"/>
          <w:szCs w:val="21"/>
        </w:rPr>
        <w:t>мусороудаления</w:t>
      </w:r>
      <w:proofErr w:type="spellEnd"/>
      <w:r w:rsidRPr="006D315D">
        <w:rPr>
          <w:rFonts w:ascii="Arial" w:eastAsia="Times New Roman" w:hAnsi="Arial" w:cs="Arial"/>
          <w:spacing w:val="2"/>
          <w:sz w:val="21"/>
          <w:szCs w:val="21"/>
        </w:rPr>
        <w:t>.</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proofErr w:type="gramStart"/>
      <w:r w:rsidRPr="006D315D">
        <w:rPr>
          <w:rFonts w:ascii="Arial" w:eastAsia="Times New Roman" w:hAnsi="Arial" w:cs="Arial"/>
          <w:spacing w:val="2"/>
          <w:sz w:val="21"/>
          <w:szCs w:val="21"/>
        </w:rPr>
        <w:t>4.19 Применяемые в мусоропроводах конструктивные элементы оборудования должны быть промышленного изготовления из негорючих (кроме уплотнений корпуса и ковша загрузочного клапана, опорных и стыковочных соединений ствола мусоропровода, дверей и люков ревизии очистного устройства), влагостойких и негигроскопических материалов.</w:t>
      </w:r>
      <w:proofErr w:type="gramEnd"/>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Их исполнение должно основываться на утвержденных и зарегистрированных в установленном порядке технических условиях изготовителя и обеспечиваться наличием соответствующих сертификатов, что должно быть указано в эксплуатационной товаросопроводительной документации. Допускается как комплектная, так и поэлементная поставка мусоропроводов. При этом должна быть обеспечена их увязка и взаимозаменяемость по присоединительным и установочным размерам при поставке одному потребителю.</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 xml:space="preserve">Элементы оборудования мусоропроводов подлежат маркировке согласно требованиям ТУ изготовителя. Металлические элементы мусоропроводов (кроме выполненных из </w:t>
      </w:r>
      <w:proofErr w:type="gramStart"/>
      <w:r w:rsidRPr="006D315D">
        <w:rPr>
          <w:rFonts w:ascii="Arial" w:eastAsia="Times New Roman" w:hAnsi="Arial" w:cs="Arial"/>
          <w:spacing w:val="2"/>
          <w:sz w:val="21"/>
          <w:szCs w:val="21"/>
        </w:rPr>
        <w:t>коррозионно-стойких</w:t>
      </w:r>
      <w:proofErr w:type="gramEnd"/>
      <w:r w:rsidRPr="006D315D">
        <w:rPr>
          <w:rFonts w:ascii="Arial" w:eastAsia="Times New Roman" w:hAnsi="Arial" w:cs="Arial"/>
          <w:spacing w:val="2"/>
          <w:sz w:val="21"/>
          <w:szCs w:val="21"/>
        </w:rPr>
        <w:t xml:space="preserve"> сталей) должны иметь антикоррозионное покрытие.</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4.20 Срок службы и рабочий ресурс оборудования должен быть не менее:</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ствол, вентиляционное оборудование - 50 лет;</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очистное устройство - 15000 циклов;</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клапан загрузочный - 15000 циклов;</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шибер - 3500 циклов.</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lastRenderedPageBreak/>
        <w:br/>
      </w:r>
    </w:p>
    <w:p w:rsidR="005231A1" w:rsidRPr="006D315D" w:rsidRDefault="005231A1" w:rsidP="005231A1">
      <w:pPr>
        <w:shd w:val="clear" w:color="auto" w:fill="FFFFFF"/>
        <w:spacing w:before="375" w:after="225" w:line="240" w:lineRule="auto"/>
        <w:jc w:val="center"/>
        <w:textAlignment w:val="baseline"/>
        <w:outlineLvl w:val="1"/>
        <w:rPr>
          <w:rFonts w:ascii="Arial" w:eastAsia="Times New Roman" w:hAnsi="Arial" w:cs="Arial"/>
          <w:spacing w:val="2"/>
          <w:sz w:val="41"/>
          <w:szCs w:val="41"/>
        </w:rPr>
      </w:pPr>
      <w:r w:rsidRPr="006D315D">
        <w:rPr>
          <w:rFonts w:ascii="Arial" w:eastAsia="Times New Roman" w:hAnsi="Arial" w:cs="Arial"/>
          <w:spacing w:val="2"/>
          <w:sz w:val="41"/>
          <w:szCs w:val="41"/>
        </w:rPr>
        <w:t>5 УСТРОЙСТВО МУСОРОПРОВОДА</w:t>
      </w:r>
    </w:p>
    <w:p w:rsidR="005231A1" w:rsidRPr="006D315D" w:rsidRDefault="005231A1" w:rsidP="005231A1">
      <w:pPr>
        <w:shd w:val="clear" w:color="auto" w:fill="FFFFFF"/>
        <w:spacing w:before="150" w:after="75" w:line="288" w:lineRule="atLeast"/>
        <w:jc w:val="center"/>
        <w:textAlignment w:val="baseline"/>
        <w:rPr>
          <w:rFonts w:ascii="Arial" w:eastAsia="Times New Roman" w:hAnsi="Arial" w:cs="Arial"/>
          <w:spacing w:val="2"/>
          <w:sz w:val="41"/>
          <w:szCs w:val="41"/>
        </w:rPr>
      </w:pPr>
      <w:r w:rsidRPr="006D315D">
        <w:rPr>
          <w:rFonts w:ascii="Arial" w:eastAsia="Times New Roman" w:hAnsi="Arial" w:cs="Arial"/>
          <w:spacing w:val="2"/>
          <w:sz w:val="41"/>
          <w:szCs w:val="41"/>
        </w:rPr>
        <w:t xml:space="preserve">5.1 </w:t>
      </w:r>
      <w:proofErr w:type="spellStart"/>
      <w:r w:rsidRPr="006D315D">
        <w:rPr>
          <w:rFonts w:ascii="Arial" w:eastAsia="Times New Roman" w:hAnsi="Arial" w:cs="Arial"/>
          <w:spacing w:val="2"/>
          <w:sz w:val="41"/>
          <w:szCs w:val="41"/>
        </w:rPr>
        <w:t>Мусоросборная</w:t>
      </w:r>
      <w:proofErr w:type="spellEnd"/>
      <w:r w:rsidRPr="006D315D">
        <w:rPr>
          <w:rFonts w:ascii="Arial" w:eastAsia="Times New Roman" w:hAnsi="Arial" w:cs="Arial"/>
          <w:spacing w:val="2"/>
          <w:sz w:val="41"/>
          <w:szCs w:val="41"/>
        </w:rPr>
        <w:t xml:space="preserve"> камера</w:t>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5.1.1 </w:t>
      </w:r>
      <w:proofErr w:type="spellStart"/>
      <w:r w:rsidRPr="006D315D">
        <w:rPr>
          <w:rFonts w:ascii="Arial" w:eastAsia="Times New Roman" w:hAnsi="Arial" w:cs="Arial"/>
          <w:spacing w:val="2"/>
          <w:sz w:val="21"/>
          <w:szCs w:val="21"/>
        </w:rPr>
        <w:t>Мусоросборную</w:t>
      </w:r>
      <w:proofErr w:type="spellEnd"/>
      <w:r w:rsidRPr="006D315D">
        <w:rPr>
          <w:rFonts w:ascii="Arial" w:eastAsia="Times New Roman" w:hAnsi="Arial" w:cs="Arial"/>
          <w:spacing w:val="2"/>
          <w:sz w:val="21"/>
          <w:szCs w:val="21"/>
        </w:rPr>
        <w:t xml:space="preserve"> камеру следует размещать непосредственно под стволом мусоропровода.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5.1.2 </w:t>
      </w:r>
      <w:proofErr w:type="spellStart"/>
      <w:r w:rsidRPr="006D315D">
        <w:rPr>
          <w:rFonts w:ascii="Arial" w:eastAsia="Times New Roman" w:hAnsi="Arial" w:cs="Arial"/>
          <w:spacing w:val="2"/>
          <w:sz w:val="21"/>
          <w:szCs w:val="21"/>
        </w:rPr>
        <w:t>Мусоросборные</w:t>
      </w:r>
      <w:proofErr w:type="spellEnd"/>
      <w:r w:rsidRPr="006D315D">
        <w:rPr>
          <w:rFonts w:ascii="Arial" w:eastAsia="Times New Roman" w:hAnsi="Arial" w:cs="Arial"/>
          <w:spacing w:val="2"/>
          <w:sz w:val="21"/>
          <w:szCs w:val="21"/>
        </w:rPr>
        <w:t xml:space="preserve"> камеры в жилых зданиях не допускается располагать под жилыми комнатами или смежно с ними, а в общественных зданиях - под служебными помещениями с постоянным пребыванием людей.</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5.1.3 </w:t>
      </w:r>
      <w:proofErr w:type="spellStart"/>
      <w:r w:rsidRPr="006D315D">
        <w:rPr>
          <w:rFonts w:ascii="Arial" w:eastAsia="Times New Roman" w:hAnsi="Arial" w:cs="Arial"/>
          <w:spacing w:val="2"/>
          <w:sz w:val="21"/>
          <w:szCs w:val="21"/>
        </w:rPr>
        <w:t>Мусоросборные</w:t>
      </w:r>
      <w:proofErr w:type="spellEnd"/>
      <w:r w:rsidRPr="006D315D">
        <w:rPr>
          <w:rFonts w:ascii="Arial" w:eastAsia="Times New Roman" w:hAnsi="Arial" w:cs="Arial"/>
          <w:spacing w:val="2"/>
          <w:sz w:val="21"/>
          <w:szCs w:val="21"/>
        </w:rPr>
        <w:t xml:space="preserve"> камеры следует выделять перегородками и перекрытиями с пределом огнестойкости не менее REI 60 и классом пожарной опасности К</w:t>
      </w:r>
      <w:proofErr w:type="gramStart"/>
      <w:r w:rsidRPr="006D315D">
        <w:rPr>
          <w:rFonts w:ascii="Arial" w:eastAsia="Times New Roman" w:hAnsi="Arial" w:cs="Arial"/>
          <w:spacing w:val="2"/>
          <w:sz w:val="21"/>
          <w:szCs w:val="21"/>
        </w:rPr>
        <w:t>0</w:t>
      </w:r>
      <w:proofErr w:type="gramEnd"/>
      <w:r w:rsidRPr="006D315D">
        <w:rPr>
          <w:rFonts w:ascii="Arial" w:eastAsia="Times New Roman" w:hAnsi="Arial" w:cs="Arial"/>
          <w:spacing w:val="2"/>
          <w:sz w:val="21"/>
          <w:szCs w:val="21"/>
        </w:rPr>
        <w:t xml:space="preserve"> по СНиП 21-01.</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5.1.4 Ввод ствола мусоропровода в </w:t>
      </w:r>
      <w:proofErr w:type="spellStart"/>
      <w:r w:rsidRPr="006D315D">
        <w:rPr>
          <w:rFonts w:ascii="Arial" w:eastAsia="Times New Roman" w:hAnsi="Arial" w:cs="Arial"/>
          <w:spacing w:val="2"/>
          <w:sz w:val="21"/>
          <w:szCs w:val="21"/>
        </w:rPr>
        <w:t>мусоросборную</w:t>
      </w:r>
      <w:proofErr w:type="spellEnd"/>
      <w:r w:rsidRPr="006D315D">
        <w:rPr>
          <w:rFonts w:ascii="Arial" w:eastAsia="Times New Roman" w:hAnsi="Arial" w:cs="Arial"/>
          <w:spacing w:val="2"/>
          <w:sz w:val="21"/>
          <w:szCs w:val="21"/>
        </w:rPr>
        <w:t xml:space="preserve"> камеру должен осуществляться через ее перекрытие с помощью опоры ствола и направляющих патрубков шибера (прямого или наклонного), располагаемых в камере. Угол наклона направляющего патрубка не должен превышать 20° к оси ствола мусоропровода.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5.1.5 Перекрытие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камеры должно учитывать динамические нагрузки от сбрасываемых отходов при закрытом положении шибера мусоропровода. Расчетная величина таких нагрузок на каждый этаж (при высоте 3 м) составляет 240 Н (24 кгс).</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5.1.6 Размещение шибера в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камере должно обеспечивать падение отходов из ствола непосредственно в контейнер. Наличие промежуточных устрой</w:t>
      </w:r>
      <w:proofErr w:type="gramStart"/>
      <w:r w:rsidRPr="006D315D">
        <w:rPr>
          <w:rFonts w:ascii="Arial" w:eastAsia="Times New Roman" w:hAnsi="Arial" w:cs="Arial"/>
          <w:spacing w:val="2"/>
          <w:sz w:val="21"/>
          <w:szCs w:val="21"/>
        </w:rPr>
        <w:t>ств дл</w:t>
      </w:r>
      <w:proofErr w:type="gramEnd"/>
      <w:r w:rsidRPr="006D315D">
        <w:rPr>
          <w:rFonts w:ascii="Arial" w:eastAsia="Times New Roman" w:hAnsi="Arial" w:cs="Arial"/>
          <w:spacing w:val="2"/>
          <w:sz w:val="21"/>
          <w:szCs w:val="21"/>
        </w:rPr>
        <w:t xml:space="preserve">я ручной перегрузки ТБО из ствола в контейнер не допускается. Возможно применение в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камере </w:t>
      </w:r>
      <w:proofErr w:type="spellStart"/>
      <w:r w:rsidRPr="006D315D">
        <w:rPr>
          <w:rFonts w:ascii="Arial" w:eastAsia="Times New Roman" w:hAnsi="Arial" w:cs="Arial"/>
          <w:spacing w:val="2"/>
          <w:sz w:val="21"/>
          <w:szCs w:val="21"/>
        </w:rPr>
        <w:t>компакторов</w:t>
      </w:r>
      <w:proofErr w:type="spellEnd"/>
      <w:r w:rsidRPr="006D315D">
        <w:rPr>
          <w:rFonts w:ascii="Arial" w:eastAsia="Times New Roman" w:hAnsi="Arial" w:cs="Arial"/>
          <w:spacing w:val="2"/>
          <w:sz w:val="21"/>
          <w:szCs w:val="21"/>
        </w:rPr>
        <w:t xml:space="preserve">, </w:t>
      </w:r>
      <w:proofErr w:type="gramStart"/>
      <w:r w:rsidRPr="006D315D">
        <w:rPr>
          <w:rFonts w:ascii="Arial" w:eastAsia="Times New Roman" w:hAnsi="Arial" w:cs="Arial"/>
          <w:spacing w:val="2"/>
          <w:sz w:val="21"/>
          <w:szCs w:val="21"/>
        </w:rPr>
        <w:t>обеспечивающих</w:t>
      </w:r>
      <w:proofErr w:type="gramEnd"/>
      <w:r w:rsidRPr="006D315D">
        <w:rPr>
          <w:rFonts w:ascii="Arial" w:eastAsia="Times New Roman" w:hAnsi="Arial" w:cs="Arial"/>
          <w:spacing w:val="2"/>
          <w:sz w:val="21"/>
          <w:szCs w:val="21"/>
        </w:rPr>
        <w:t xml:space="preserve"> механическую перегрузку и одновременное уплотнение ТБО в контейнере или иной емкости.</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5.1.7 Высота расположения шибера от чистого пола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камеры до нижней его части регулируется длиной направляющего патрубка (или за счет его телескопического соединения) и должна составлять не менее 1,25 и не более 1,4 м.</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5.1.8 </w:t>
      </w:r>
      <w:proofErr w:type="spellStart"/>
      <w:r w:rsidRPr="006D315D">
        <w:rPr>
          <w:rFonts w:ascii="Arial" w:eastAsia="Times New Roman" w:hAnsi="Arial" w:cs="Arial"/>
          <w:spacing w:val="2"/>
          <w:sz w:val="21"/>
          <w:szCs w:val="21"/>
        </w:rPr>
        <w:t>Мусоросборная</w:t>
      </w:r>
      <w:proofErr w:type="spellEnd"/>
      <w:r w:rsidRPr="006D315D">
        <w:rPr>
          <w:rFonts w:ascii="Arial" w:eastAsia="Times New Roman" w:hAnsi="Arial" w:cs="Arial"/>
          <w:spacing w:val="2"/>
          <w:sz w:val="21"/>
          <w:szCs w:val="21"/>
        </w:rPr>
        <w:t xml:space="preserve"> камера должна иметь самостоятельный вход с открывающейся наружу дверью, изолированной от входа в здание глухой стеной (экраном) размером не менее ширины двери.</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5.1.9 Дверь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камеры с внутренней стороны должна быть облицована оцинкованной листовой сталью по слою негорючего утеплителя либо выполняться утепленной </w:t>
      </w:r>
      <w:r w:rsidRPr="006D315D">
        <w:rPr>
          <w:rFonts w:ascii="Arial" w:eastAsia="Times New Roman" w:hAnsi="Arial" w:cs="Arial"/>
          <w:spacing w:val="2"/>
          <w:sz w:val="21"/>
          <w:szCs w:val="21"/>
        </w:rPr>
        <w:lastRenderedPageBreak/>
        <w:t>металлической, иметь по верху и по бокам плотный притвор, а по низу - резиновый фартук. Дверь должна иметь запор. Ширина дверного проема в свету должна быть достаточной для провоза применяемого контейнера, но не менее 0,9 м. Наружная сторона двери выполняется в соответствии с проектом фасада здания.</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5.1.10</w:t>
      </w:r>
      <w:proofErr w:type="gramStart"/>
      <w:r w:rsidRPr="006D315D">
        <w:rPr>
          <w:rFonts w:ascii="Arial" w:eastAsia="Times New Roman" w:hAnsi="Arial" w:cs="Arial"/>
          <w:spacing w:val="2"/>
          <w:sz w:val="21"/>
          <w:szCs w:val="21"/>
        </w:rPr>
        <w:t xml:space="preserve"> Н</w:t>
      </w:r>
      <w:proofErr w:type="gramEnd"/>
      <w:r w:rsidRPr="006D315D">
        <w:rPr>
          <w:rFonts w:ascii="Arial" w:eastAsia="Times New Roman" w:hAnsi="Arial" w:cs="Arial"/>
          <w:spacing w:val="2"/>
          <w:sz w:val="21"/>
          <w:szCs w:val="21"/>
        </w:rPr>
        <w:t xml:space="preserve">ад входом в </w:t>
      </w:r>
      <w:proofErr w:type="spellStart"/>
      <w:r w:rsidRPr="006D315D">
        <w:rPr>
          <w:rFonts w:ascii="Arial" w:eastAsia="Times New Roman" w:hAnsi="Arial" w:cs="Arial"/>
          <w:spacing w:val="2"/>
          <w:sz w:val="21"/>
          <w:szCs w:val="21"/>
        </w:rPr>
        <w:t>мусоросборную</w:t>
      </w:r>
      <w:proofErr w:type="spellEnd"/>
      <w:r w:rsidRPr="006D315D">
        <w:rPr>
          <w:rFonts w:ascii="Arial" w:eastAsia="Times New Roman" w:hAnsi="Arial" w:cs="Arial"/>
          <w:spacing w:val="2"/>
          <w:sz w:val="21"/>
          <w:szCs w:val="21"/>
        </w:rPr>
        <w:t xml:space="preserve"> камеру следует предусматривать козырек, выходящий за пределы наружной стены не менее чем на ширину двери. </w:t>
      </w:r>
      <w:proofErr w:type="gramStart"/>
      <w:r w:rsidRPr="006D315D">
        <w:rPr>
          <w:rFonts w:ascii="Arial" w:eastAsia="Times New Roman" w:hAnsi="Arial" w:cs="Arial"/>
          <w:spacing w:val="2"/>
          <w:sz w:val="21"/>
          <w:szCs w:val="21"/>
        </w:rPr>
        <w:t>Выступающие</w:t>
      </w:r>
      <w:proofErr w:type="gramEnd"/>
      <w:r w:rsidRPr="006D315D">
        <w:rPr>
          <w:rFonts w:ascii="Arial" w:eastAsia="Times New Roman" w:hAnsi="Arial" w:cs="Arial"/>
          <w:spacing w:val="2"/>
          <w:sz w:val="21"/>
          <w:szCs w:val="21"/>
        </w:rPr>
        <w:t xml:space="preserve"> непосредственно над входом в камеру лоджия или балкон могут заменять козырек.</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5.1.11 Высота камеры в свету должна быть не менее 2,2 м.</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5.1.12 Габариты и планировка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камеры определяются проектом и числом размещаемых в ней контейнеров, которое определяется с учетом норм суточного накопления отходов, установленных в населенном пункте, и санитарных норм периодичности их вывоза, габаритов и вместимости применяемых контейнеров, а также возможности их обслуживания, размещения шибера и доступа к санитарно-техническому оборудованию камеры. Вместимость несменяемых контейнеров приведена в 6.4.1. Ширина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камеры менее 1,5 м не допускается.</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5.1.13 Количество подлежащих удалению ТБО на один ствол рассчитывается согласно приведенным ниже усредненным нормам суточного накопления с учетом перспективного ежегодного прироста, которое ориентировочно можно принимать в пределах 3-5% (большее значение - для крупных городов). Нагрузка на один ствол диаметром </w:t>
      </w:r>
      <w:r>
        <w:rPr>
          <w:noProof/>
        </w:rPr>
        <mc:AlternateContent>
          <mc:Choice Requires="wps">
            <w:drawing>
              <wp:inline distT="0" distB="0" distL="0" distR="0">
                <wp:extent cx="373380" cy="236220"/>
                <wp:effectExtent l="0" t="0" r="0" b="0"/>
                <wp:docPr id="39" name="Прямоугольник 39" descr="СП 31-108-2002 Мусоропроводы жилых и общественных зданий и сооруж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СП 31-108-2002 Мусоропроводы жилых и общественных зданий и сооружений" style="width:29.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" filled="f" stroked="f">
                <o:lock v:ext="edit" aspectratio="t"/>
                <w10:anchorlock/>
              </v:rect>
            </w:pict>
          </mc:Fallback>
        </mc:AlternateContent>
      </w:r>
      <w:r w:rsidRPr="006D315D">
        <w:rPr>
          <w:rFonts w:ascii="Arial" w:eastAsia="Times New Roman" w:hAnsi="Arial" w:cs="Arial"/>
          <w:spacing w:val="2"/>
          <w:sz w:val="21"/>
          <w:szCs w:val="21"/>
        </w:rPr>
        <w:t>400 мм не должна превышать 1,5 м</w:t>
      </w:r>
      <w:r>
        <w:rPr>
          <w:noProof/>
        </w:rPr>
        <mc:AlternateContent>
          <mc:Choice Requires="wps">
            <w:drawing>
              <wp:inline distT="0" distB="0" distL="0" distR="0">
                <wp:extent cx="106680" cy="220980"/>
                <wp:effectExtent l="0" t="0" r="7620" b="7620"/>
                <wp:docPr id="38" name="Прямоугольник 38" descr="СП 31-108-2002 Мусоропроводы жилых и общественных зданий и сооруж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СП 31-108-2002 Мусоропроводы жилых и общественных зданий и сооруже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" filled="f" stroked="f">
                <o:lock v:ext="edit" aspectratio="t"/>
                <w10:anchorlock/>
              </v:rect>
            </w:pict>
          </mc:Fallback>
        </mc:AlternateContent>
      </w:r>
      <w:r w:rsidRPr="006D315D">
        <w:rPr>
          <w:rFonts w:ascii="Arial" w:eastAsia="Times New Roman" w:hAnsi="Arial" w:cs="Arial"/>
          <w:spacing w:val="2"/>
          <w:sz w:val="21"/>
          <w:szCs w:val="21"/>
        </w:rPr>
        <w:t> ТБО в сутки.</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p>
    <w:tbl>
      <w:tblPr>
        <w:tblW w:w="0" w:type="auto"/>
        <w:tblCellMar>
          <w:left w:w="0" w:type="dxa"/>
          <w:right w:w="0" w:type="dxa"/>
        </w:tblCellMar>
        <w:tblLook w:val="04A0" w:firstRow="1" w:lastRow="0" w:firstColumn="1" w:lastColumn="0" w:noHBand="0" w:noVBand="1"/>
      </w:tblPr>
      <w:tblGrid>
        <w:gridCol w:w="4004"/>
        <w:gridCol w:w="1424"/>
        <w:gridCol w:w="1291"/>
        <w:gridCol w:w="2970"/>
      </w:tblGrid>
      <w:tr w:rsidR="005231A1" w:rsidRPr="006D315D" w:rsidTr="007400BD">
        <w:trPr>
          <w:trHeight w:val="12"/>
        </w:trPr>
        <w:tc>
          <w:tcPr>
            <w:tcW w:w="4805"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1663"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1478"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3511" w:type="dxa"/>
            <w:hideMark/>
          </w:tcPr>
          <w:p w:rsidR="005231A1" w:rsidRPr="006D315D" w:rsidRDefault="005231A1" w:rsidP="007400BD">
            <w:pPr>
              <w:spacing w:after="0" w:line="240" w:lineRule="auto"/>
              <w:rPr>
                <w:rFonts w:ascii="Times New Roman" w:eastAsia="Times New Roman" w:hAnsi="Times New Roman"/>
                <w:sz w:val="2"/>
                <w:szCs w:val="24"/>
              </w:rPr>
            </w:pPr>
          </w:p>
        </w:tc>
      </w:tr>
      <w:tr w:rsidR="005231A1" w:rsidRPr="006D315D" w:rsidTr="007400BD">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jc w:val="center"/>
              <w:textAlignment w:val="baseline"/>
              <w:rPr>
                <w:rFonts w:ascii="Times New Roman" w:eastAsia="Times New Roman" w:hAnsi="Times New Roman"/>
                <w:sz w:val="21"/>
                <w:szCs w:val="21"/>
              </w:rPr>
            </w:pPr>
            <w:r w:rsidRPr="006D315D">
              <w:rPr>
                <w:rFonts w:ascii="Times New Roman" w:eastAsia="Times New Roman" w:hAnsi="Times New Roman"/>
                <w:sz w:val="21"/>
                <w:szCs w:val="21"/>
              </w:rPr>
              <w:t>Источники накопления ТБО</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jc w:val="center"/>
              <w:textAlignment w:val="baseline"/>
              <w:rPr>
                <w:rFonts w:ascii="Times New Roman" w:eastAsia="Times New Roman" w:hAnsi="Times New Roman"/>
                <w:sz w:val="21"/>
                <w:szCs w:val="21"/>
              </w:rPr>
            </w:pPr>
            <w:r w:rsidRPr="006D315D">
              <w:rPr>
                <w:rFonts w:ascii="Times New Roman" w:eastAsia="Times New Roman" w:hAnsi="Times New Roman"/>
                <w:sz w:val="21"/>
                <w:szCs w:val="21"/>
              </w:rPr>
              <w:t>Среднесуточная норма накопления</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jc w:val="center"/>
              <w:textAlignment w:val="baseline"/>
              <w:rPr>
                <w:rFonts w:ascii="Times New Roman" w:eastAsia="Times New Roman" w:hAnsi="Times New Roman"/>
                <w:sz w:val="21"/>
                <w:szCs w:val="21"/>
              </w:rPr>
            </w:pPr>
            <w:r w:rsidRPr="006D315D">
              <w:rPr>
                <w:rFonts w:ascii="Times New Roman" w:eastAsia="Times New Roman" w:hAnsi="Times New Roman"/>
                <w:sz w:val="21"/>
                <w:szCs w:val="21"/>
              </w:rPr>
              <w:t>Примечание</w:t>
            </w:r>
          </w:p>
        </w:tc>
      </w:tr>
      <w:tr w:rsidR="005231A1" w:rsidRPr="006D315D" w:rsidTr="007400BD">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jc w:val="center"/>
              <w:textAlignment w:val="baseline"/>
              <w:rPr>
                <w:rFonts w:ascii="Times New Roman" w:eastAsia="Times New Roman" w:hAnsi="Times New Roman"/>
                <w:sz w:val="21"/>
                <w:szCs w:val="21"/>
              </w:rPr>
            </w:pPr>
            <w:r w:rsidRPr="006D315D">
              <w:rPr>
                <w:rFonts w:ascii="Times New Roman" w:eastAsia="Times New Roman" w:hAnsi="Times New Roman"/>
                <w:sz w:val="21"/>
                <w:szCs w:val="21"/>
              </w:rPr>
              <w:t xml:space="preserve">масса, </w:t>
            </w:r>
            <w:proofErr w:type="gramStart"/>
            <w:r w:rsidRPr="006D315D">
              <w:rPr>
                <w:rFonts w:ascii="Times New Roman" w:eastAsia="Times New Roman" w:hAnsi="Times New Roman"/>
                <w:sz w:val="21"/>
                <w:szCs w:val="21"/>
              </w:rPr>
              <w:t>кг</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jc w:val="center"/>
              <w:textAlignment w:val="baseline"/>
              <w:rPr>
                <w:rFonts w:ascii="Times New Roman" w:eastAsia="Times New Roman" w:hAnsi="Times New Roman"/>
                <w:sz w:val="21"/>
                <w:szCs w:val="21"/>
              </w:rPr>
            </w:pPr>
            <w:r w:rsidRPr="006D315D">
              <w:rPr>
                <w:rFonts w:ascii="Times New Roman" w:eastAsia="Times New Roman" w:hAnsi="Times New Roman"/>
                <w:sz w:val="21"/>
                <w:szCs w:val="21"/>
              </w:rPr>
              <w:t xml:space="preserve">объем, </w:t>
            </w:r>
            <w:proofErr w:type="gramStart"/>
            <w:r w:rsidRPr="006D315D">
              <w:rPr>
                <w:rFonts w:ascii="Times New Roman" w:eastAsia="Times New Roman" w:hAnsi="Times New Roman"/>
                <w:sz w:val="21"/>
                <w:szCs w:val="21"/>
              </w:rPr>
              <w:t>м</w:t>
            </w:r>
            <w:proofErr w:type="gramEnd"/>
            <w:r>
              <w:rPr>
                <w:noProof/>
              </w:rPr>
              <mc:AlternateContent>
                <mc:Choice Requires="wps">
                  <w:drawing>
                    <wp:inline distT="0" distB="0" distL="0" distR="0">
                      <wp:extent cx="106680" cy="220980"/>
                      <wp:effectExtent l="0" t="0" r="7620" b="7620"/>
                      <wp:docPr id="37" name="Прямоугольник 37" descr="СП 31-108-2002 Мусоропроводы жилых и общественных зданий и сооруж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СП 31-108-2002 Мусоропроводы жилых и общественных зданий и сооруже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C4W5ESPwMAAEoGAAAOAAAAAAAAAAAAAAAAAC4CAABkcnMvZTJvRG9jLnhtbFBL&#10;AQItABQABgAIAAAAIQCjjWFh2wAAAAMBAAAPAAAAAAAAAAAAAAAAAJkFAABkcnMvZG93bnJldi54&#10;bWxQSwUGAAAAAAQABADzAAAAoQYAAAAA&#10;" filled="f" stroked="f">
                      <o:lock v:ext="edit" aspectratio="t"/>
                      <w10:anchorlock/>
                    </v:rect>
                  </w:pict>
                </mc:Fallback>
              </mc:AlternateConten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Жилые дома - на одного человека (при норме заселения - 18 м</w:t>
            </w:r>
            <w:r>
              <w:rPr>
                <w:noProof/>
              </w:rPr>
              <mc:AlternateContent>
                <mc:Choice Requires="wps">
                  <w:drawing>
                    <wp:inline distT="0" distB="0" distL="0" distR="0">
                      <wp:extent cx="106680" cy="220980"/>
                      <wp:effectExtent l="0" t="0" r="7620" b="7620"/>
                      <wp:docPr id="36" name="Прямоугольник 36" descr="СП 31-108-2002 Мусоропроводы жилых и общественных зданий и сооруж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СП 31-108-2002 Мусоропроводы жилых и общественных зданий и сооруже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" filled="f" stroked="f">
                      <o:lock v:ext="edit" aspectratio="t"/>
                      <w10:anchorlock/>
                    </v:rect>
                  </w:pict>
                </mc:Fallback>
              </mc:AlternateContent>
            </w:r>
            <w:r w:rsidRPr="006D315D">
              <w:rPr>
                <w:rFonts w:ascii="Times New Roman" w:eastAsia="Times New Roman" w:hAnsi="Times New Roman"/>
                <w:sz w:val="21"/>
                <w:szCs w:val="21"/>
              </w:rPr>
              <w:t>общей площади)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jc w:val="center"/>
              <w:textAlignment w:val="baseline"/>
              <w:rPr>
                <w:rFonts w:ascii="Times New Roman" w:eastAsia="Times New Roman" w:hAnsi="Times New Roman"/>
                <w:sz w:val="21"/>
                <w:szCs w:val="21"/>
              </w:rPr>
            </w:pPr>
            <w:r w:rsidRPr="006D315D">
              <w:rPr>
                <w:rFonts w:ascii="Times New Roman" w:eastAsia="Times New Roman" w:hAnsi="Times New Roman"/>
                <w:sz w:val="21"/>
                <w:szCs w:val="21"/>
              </w:rPr>
              <w:t>0,63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jc w:val="center"/>
              <w:textAlignment w:val="baseline"/>
              <w:rPr>
                <w:rFonts w:ascii="Times New Roman" w:eastAsia="Times New Roman" w:hAnsi="Times New Roman"/>
                <w:sz w:val="21"/>
                <w:szCs w:val="21"/>
              </w:rPr>
            </w:pPr>
            <w:r w:rsidRPr="006D315D">
              <w:rPr>
                <w:rFonts w:ascii="Times New Roman" w:eastAsia="Times New Roman" w:hAnsi="Times New Roman"/>
                <w:sz w:val="21"/>
                <w:szCs w:val="21"/>
              </w:rPr>
              <w:t>0,0035</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jc w:val="center"/>
              <w:textAlignment w:val="baseline"/>
              <w:rPr>
                <w:rFonts w:ascii="Times New Roman" w:eastAsia="Times New Roman" w:hAnsi="Times New Roman"/>
                <w:sz w:val="21"/>
                <w:szCs w:val="21"/>
              </w:rPr>
            </w:pPr>
            <w:proofErr w:type="gramStart"/>
            <w:r w:rsidRPr="006D315D">
              <w:rPr>
                <w:rFonts w:ascii="Times New Roman" w:eastAsia="Times New Roman" w:hAnsi="Times New Roman"/>
                <w:sz w:val="21"/>
                <w:szCs w:val="21"/>
              </w:rPr>
              <w:t>Указанное</w:t>
            </w:r>
            <w:proofErr w:type="gramEnd"/>
            <w:r w:rsidRPr="006D315D">
              <w:rPr>
                <w:rFonts w:ascii="Times New Roman" w:eastAsia="Times New Roman" w:hAnsi="Times New Roman"/>
                <w:sz w:val="21"/>
                <w:szCs w:val="21"/>
              </w:rPr>
              <w:t xml:space="preserve"> корректируется региональными нормами с учетом местных условий</w:t>
            </w:r>
          </w:p>
        </w:tc>
      </w:tr>
      <w:tr w:rsidR="005231A1" w:rsidRPr="006D315D" w:rsidTr="007400BD">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Гостиницы (на одно место)</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jc w:val="center"/>
              <w:textAlignment w:val="baseline"/>
              <w:rPr>
                <w:rFonts w:ascii="Times New Roman" w:eastAsia="Times New Roman" w:hAnsi="Times New Roman"/>
                <w:sz w:val="21"/>
                <w:szCs w:val="21"/>
              </w:rPr>
            </w:pPr>
            <w:r w:rsidRPr="006D315D">
              <w:rPr>
                <w:rFonts w:ascii="Times New Roman" w:eastAsia="Times New Roman" w:hAnsi="Times New Roman"/>
                <w:sz w:val="21"/>
                <w:szCs w:val="21"/>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jc w:val="center"/>
              <w:textAlignment w:val="baseline"/>
              <w:rPr>
                <w:rFonts w:ascii="Times New Roman" w:eastAsia="Times New Roman" w:hAnsi="Times New Roman"/>
                <w:sz w:val="21"/>
                <w:szCs w:val="21"/>
              </w:rPr>
            </w:pPr>
            <w:r w:rsidRPr="006D315D">
              <w:rPr>
                <w:rFonts w:ascii="Times New Roman" w:eastAsia="Times New Roman" w:hAnsi="Times New Roman"/>
                <w:sz w:val="21"/>
                <w:szCs w:val="21"/>
              </w:rPr>
              <w:t>0,0031</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Общежития (на одно место)</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jc w:val="center"/>
              <w:textAlignment w:val="baseline"/>
              <w:rPr>
                <w:rFonts w:ascii="Times New Roman" w:eastAsia="Times New Roman" w:hAnsi="Times New Roman"/>
                <w:sz w:val="21"/>
                <w:szCs w:val="21"/>
              </w:rPr>
            </w:pPr>
            <w:r w:rsidRPr="006D315D">
              <w:rPr>
                <w:rFonts w:ascii="Times New Roman" w:eastAsia="Times New Roman" w:hAnsi="Times New Roman"/>
                <w:sz w:val="21"/>
                <w:szCs w:val="21"/>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jc w:val="center"/>
              <w:textAlignment w:val="baseline"/>
              <w:rPr>
                <w:rFonts w:ascii="Times New Roman" w:eastAsia="Times New Roman" w:hAnsi="Times New Roman"/>
                <w:sz w:val="21"/>
                <w:szCs w:val="21"/>
              </w:rPr>
            </w:pPr>
            <w:r w:rsidRPr="006D315D">
              <w:rPr>
                <w:rFonts w:ascii="Times New Roman" w:eastAsia="Times New Roman" w:hAnsi="Times New Roman"/>
                <w:sz w:val="21"/>
                <w:szCs w:val="21"/>
              </w:rPr>
              <w:t>0,003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Административные здания (на одного служащего)</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jc w:val="center"/>
              <w:textAlignment w:val="baseline"/>
              <w:rPr>
                <w:rFonts w:ascii="Times New Roman" w:eastAsia="Times New Roman" w:hAnsi="Times New Roman"/>
                <w:sz w:val="21"/>
                <w:szCs w:val="21"/>
              </w:rPr>
            </w:pPr>
            <w:r w:rsidRPr="006D315D">
              <w:rPr>
                <w:rFonts w:ascii="Times New Roman" w:eastAsia="Times New Roman" w:hAnsi="Times New Roman"/>
                <w:sz w:val="21"/>
                <w:szCs w:val="21"/>
              </w:rPr>
              <w:t>0,36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D315D" w:rsidRPr="006D315D" w:rsidRDefault="005231A1" w:rsidP="007400BD">
            <w:pPr>
              <w:spacing w:after="0" w:line="315" w:lineRule="atLeast"/>
              <w:jc w:val="center"/>
              <w:textAlignment w:val="baseline"/>
              <w:rPr>
                <w:rFonts w:ascii="Times New Roman" w:eastAsia="Times New Roman" w:hAnsi="Times New Roman"/>
                <w:sz w:val="21"/>
                <w:szCs w:val="21"/>
              </w:rPr>
            </w:pPr>
            <w:r w:rsidRPr="006D315D">
              <w:rPr>
                <w:rFonts w:ascii="Times New Roman" w:eastAsia="Times New Roman" w:hAnsi="Times New Roman"/>
                <w:sz w:val="21"/>
                <w:szCs w:val="21"/>
              </w:rPr>
              <w:t>0,0033</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bl>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5.1.14 </w:t>
      </w:r>
      <w:proofErr w:type="spellStart"/>
      <w:r w:rsidRPr="006D315D">
        <w:rPr>
          <w:rFonts w:ascii="Arial" w:eastAsia="Times New Roman" w:hAnsi="Arial" w:cs="Arial"/>
          <w:spacing w:val="2"/>
          <w:sz w:val="21"/>
          <w:szCs w:val="21"/>
        </w:rPr>
        <w:t>Мусоросборная</w:t>
      </w:r>
      <w:proofErr w:type="spellEnd"/>
      <w:r w:rsidRPr="006D315D">
        <w:rPr>
          <w:rFonts w:ascii="Arial" w:eastAsia="Times New Roman" w:hAnsi="Arial" w:cs="Arial"/>
          <w:spacing w:val="2"/>
          <w:sz w:val="21"/>
          <w:szCs w:val="21"/>
        </w:rPr>
        <w:t xml:space="preserve"> камера должна быть обеспечена подводкой горячей и холодной воды от систем водоснабжения здания и оснащена водоразборным смесителем, соединительным штуцером с вентилями, ниппелем и шлангом длиной 2-3 м для санитарной обработки камеры и </w:t>
      </w:r>
      <w:r w:rsidRPr="006D315D">
        <w:rPr>
          <w:rFonts w:ascii="Arial" w:eastAsia="Times New Roman" w:hAnsi="Arial" w:cs="Arial"/>
          <w:spacing w:val="2"/>
          <w:sz w:val="21"/>
          <w:szCs w:val="21"/>
        </w:rPr>
        <w:lastRenderedPageBreak/>
        <w:t xml:space="preserve">оборудования. Для стока </w:t>
      </w:r>
      <w:proofErr w:type="spellStart"/>
      <w:r w:rsidRPr="006D315D">
        <w:rPr>
          <w:rFonts w:ascii="Arial" w:eastAsia="Times New Roman" w:hAnsi="Arial" w:cs="Arial"/>
          <w:spacing w:val="2"/>
          <w:sz w:val="21"/>
          <w:szCs w:val="21"/>
        </w:rPr>
        <w:t>моюще</w:t>
      </w:r>
      <w:proofErr w:type="spellEnd"/>
      <w:r w:rsidRPr="006D315D">
        <w:rPr>
          <w:rFonts w:ascii="Arial" w:eastAsia="Times New Roman" w:hAnsi="Arial" w:cs="Arial"/>
          <w:spacing w:val="2"/>
          <w:sz w:val="21"/>
          <w:szCs w:val="21"/>
        </w:rPr>
        <w:t>-дезинфицирующих водных растворов в полу камеры должен быть размещен трап, присоединенный к фекальной канализации здания.</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5.1.15 Пол камеры должен быть водонепроницаемым, облицованным керамической плиткой, с уклоном 0,01 к канализационному трапу. Отметка пола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камеры должна превышать уровень площадки перед входом в </w:t>
      </w:r>
      <w:proofErr w:type="spellStart"/>
      <w:r w:rsidRPr="006D315D">
        <w:rPr>
          <w:rFonts w:ascii="Arial" w:eastAsia="Times New Roman" w:hAnsi="Arial" w:cs="Arial"/>
          <w:spacing w:val="2"/>
          <w:sz w:val="21"/>
          <w:szCs w:val="21"/>
        </w:rPr>
        <w:t>мусоросборную</w:t>
      </w:r>
      <w:proofErr w:type="spellEnd"/>
      <w:r w:rsidRPr="006D315D">
        <w:rPr>
          <w:rFonts w:ascii="Arial" w:eastAsia="Times New Roman" w:hAnsi="Arial" w:cs="Arial"/>
          <w:spacing w:val="2"/>
          <w:sz w:val="21"/>
          <w:szCs w:val="21"/>
        </w:rPr>
        <w:t xml:space="preserve"> камеру (тротуар, дорога) на 60-80 мм. Для транспортирования контейнеров должен быть устроен пандус с уклоном не более 8%. При невозможности организации непосредственного подъезда </w:t>
      </w:r>
      <w:proofErr w:type="spellStart"/>
      <w:r w:rsidRPr="006D315D">
        <w:rPr>
          <w:rFonts w:ascii="Arial" w:eastAsia="Times New Roman" w:hAnsi="Arial" w:cs="Arial"/>
          <w:spacing w:val="2"/>
          <w:sz w:val="21"/>
          <w:szCs w:val="21"/>
        </w:rPr>
        <w:t>мусоровозного</w:t>
      </w:r>
      <w:proofErr w:type="spellEnd"/>
      <w:r w:rsidRPr="006D315D">
        <w:rPr>
          <w:rFonts w:ascii="Arial" w:eastAsia="Times New Roman" w:hAnsi="Arial" w:cs="Arial"/>
          <w:spacing w:val="2"/>
          <w:sz w:val="21"/>
          <w:szCs w:val="21"/>
        </w:rPr>
        <w:t xml:space="preserve"> транспорта к камере должны быть предусмотрены удобные пути с указанными уклонами для перемещения контейнеров к месту перегрузки отходов в </w:t>
      </w:r>
      <w:proofErr w:type="spellStart"/>
      <w:r w:rsidRPr="006D315D">
        <w:rPr>
          <w:rFonts w:ascii="Arial" w:eastAsia="Times New Roman" w:hAnsi="Arial" w:cs="Arial"/>
          <w:spacing w:val="2"/>
          <w:sz w:val="21"/>
          <w:szCs w:val="21"/>
        </w:rPr>
        <w:t>мусоровозный</w:t>
      </w:r>
      <w:proofErr w:type="spellEnd"/>
      <w:r w:rsidRPr="006D315D">
        <w:rPr>
          <w:rFonts w:ascii="Arial" w:eastAsia="Times New Roman" w:hAnsi="Arial" w:cs="Arial"/>
          <w:spacing w:val="2"/>
          <w:sz w:val="21"/>
          <w:szCs w:val="21"/>
        </w:rPr>
        <w:t xml:space="preserve"> транспорт. При этом переход от основной планировки тротуара к месту перегрузки должен быть плавным и иметь уклон также не более 8%.</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5.1.16 </w:t>
      </w:r>
      <w:proofErr w:type="spellStart"/>
      <w:r w:rsidRPr="006D315D">
        <w:rPr>
          <w:rFonts w:ascii="Arial" w:eastAsia="Times New Roman" w:hAnsi="Arial" w:cs="Arial"/>
          <w:spacing w:val="2"/>
          <w:sz w:val="21"/>
          <w:szCs w:val="21"/>
        </w:rPr>
        <w:t>Мусоросборная</w:t>
      </w:r>
      <w:proofErr w:type="spellEnd"/>
      <w:r w:rsidRPr="006D315D">
        <w:rPr>
          <w:rFonts w:ascii="Arial" w:eastAsia="Times New Roman" w:hAnsi="Arial" w:cs="Arial"/>
          <w:spacing w:val="2"/>
          <w:sz w:val="21"/>
          <w:szCs w:val="21"/>
        </w:rPr>
        <w:t xml:space="preserve"> камера должна быть подключена к системе отопления здания, при этом наличие выступающих из стен нагревательных приборов не допускается. Расчетная температура в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камере должна быть не ниже +5 °С.</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5.1.17 </w:t>
      </w:r>
      <w:proofErr w:type="spellStart"/>
      <w:r w:rsidRPr="006D315D">
        <w:rPr>
          <w:rFonts w:ascii="Arial" w:eastAsia="Times New Roman" w:hAnsi="Arial" w:cs="Arial"/>
          <w:spacing w:val="2"/>
          <w:sz w:val="21"/>
          <w:szCs w:val="21"/>
        </w:rPr>
        <w:t>Мусоросборная</w:t>
      </w:r>
      <w:proofErr w:type="spellEnd"/>
      <w:r w:rsidRPr="006D315D">
        <w:rPr>
          <w:rFonts w:ascii="Arial" w:eastAsia="Times New Roman" w:hAnsi="Arial" w:cs="Arial"/>
          <w:spacing w:val="2"/>
          <w:sz w:val="21"/>
          <w:szCs w:val="21"/>
        </w:rPr>
        <w:t xml:space="preserve"> камера должна иметь электрическое освещение с выключателем и светильником в пыле- и влагозащищенном исполнении.</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5.1.18 </w:t>
      </w:r>
      <w:proofErr w:type="spellStart"/>
      <w:r w:rsidRPr="006D315D">
        <w:rPr>
          <w:rFonts w:ascii="Arial" w:eastAsia="Times New Roman" w:hAnsi="Arial" w:cs="Arial"/>
          <w:spacing w:val="2"/>
          <w:sz w:val="21"/>
          <w:szCs w:val="21"/>
        </w:rPr>
        <w:t>Мусоросборная</w:t>
      </w:r>
      <w:proofErr w:type="spellEnd"/>
      <w:r w:rsidRPr="006D315D">
        <w:rPr>
          <w:rFonts w:ascii="Arial" w:eastAsia="Times New Roman" w:hAnsi="Arial" w:cs="Arial"/>
          <w:spacing w:val="2"/>
          <w:sz w:val="21"/>
          <w:szCs w:val="21"/>
        </w:rPr>
        <w:t xml:space="preserve"> камера должна иметь систему автоматического пожаротушения, обеспечивающую орошение всей поверхности пола камеры при возникновении в ней пожара.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5.1.19 Стены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камеры должны быть облицованы керамической плиткой на всю высоту или не менее 2,2 м, а потолок должен иметь водоэмульсионное покрытие.</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5.1.20 Прокладка транзитных коммуникаций через </w:t>
      </w:r>
      <w:proofErr w:type="spellStart"/>
      <w:r w:rsidRPr="006D315D">
        <w:rPr>
          <w:rFonts w:ascii="Arial" w:eastAsia="Times New Roman" w:hAnsi="Arial" w:cs="Arial"/>
          <w:spacing w:val="2"/>
          <w:sz w:val="21"/>
          <w:szCs w:val="21"/>
        </w:rPr>
        <w:t>мусоросборную</w:t>
      </w:r>
      <w:proofErr w:type="spellEnd"/>
      <w:r w:rsidRPr="006D315D">
        <w:rPr>
          <w:rFonts w:ascii="Arial" w:eastAsia="Times New Roman" w:hAnsi="Arial" w:cs="Arial"/>
          <w:spacing w:val="2"/>
          <w:sz w:val="21"/>
          <w:szCs w:val="21"/>
        </w:rPr>
        <w:t xml:space="preserve"> камеру или устройство в ней иных проемов не допускается.</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5.1.21</w:t>
      </w:r>
      <w:proofErr w:type="gramStart"/>
      <w:r w:rsidRPr="006D315D">
        <w:rPr>
          <w:rFonts w:ascii="Arial" w:eastAsia="Times New Roman" w:hAnsi="Arial" w:cs="Arial"/>
          <w:spacing w:val="2"/>
          <w:sz w:val="21"/>
          <w:szCs w:val="21"/>
        </w:rPr>
        <w:t xml:space="preserve"> П</w:t>
      </w:r>
      <w:proofErr w:type="gramEnd"/>
      <w:r w:rsidRPr="006D315D">
        <w:rPr>
          <w:rFonts w:ascii="Arial" w:eastAsia="Times New Roman" w:hAnsi="Arial" w:cs="Arial"/>
          <w:spacing w:val="2"/>
          <w:sz w:val="21"/>
          <w:szCs w:val="21"/>
        </w:rPr>
        <w:t>ри архитектурно-планировочном обосновании допускается:</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 xml:space="preserve">размещать </w:t>
      </w:r>
      <w:proofErr w:type="spellStart"/>
      <w:r w:rsidRPr="006D315D">
        <w:rPr>
          <w:rFonts w:ascii="Arial" w:eastAsia="Times New Roman" w:hAnsi="Arial" w:cs="Arial"/>
          <w:spacing w:val="2"/>
          <w:sz w:val="21"/>
          <w:szCs w:val="21"/>
        </w:rPr>
        <w:t>мусоросборную</w:t>
      </w:r>
      <w:proofErr w:type="spellEnd"/>
      <w:r w:rsidRPr="006D315D">
        <w:rPr>
          <w:rFonts w:ascii="Arial" w:eastAsia="Times New Roman" w:hAnsi="Arial" w:cs="Arial"/>
          <w:spacing w:val="2"/>
          <w:sz w:val="21"/>
          <w:szCs w:val="21"/>
        </w:rPr>
        <w:t xml:space="preserve"> камеру ниже или выше нулевой отметки здания с обеспечением доступа персонала, а также соответствующей механизации для замены контейнеров;</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предусматривать специальный транспортный коридор внутри здания для эвакуации контейнеров. Его ширина не должна быть менее 1,5 м, высота - 1,95 м, а стены должны быть защищены отбойниками, размещенными на уровне верха контейнера. В коридоре должны быть предусмотрены освещение и вытяжная вентиляция. Ограждающие строительные конструкции коридора должны иметь предел огнестойкости в соответствии с п.5.1.3 настоящего СП.</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5.1.22 </w:t>
      </w:r>
      <w:proofErr w:type="spellStart"/>
      <w:r w:rsidRPr="006D315D">
        <w:rPr>
          <w:rFonts w:ascii="Arial" w:eastAsia="Times New Roman" w:hAnsi="Arial" w:cs="Arial"/>
          <w:spacing w:val="2"/>
          <w:sz w:val="21"/>
          <w:szCs w:val="21"/>
        </w:rPr>
        <w:t>Мусоросборная</w:t>
      </w:r>
      <w:proofErr w:type="spellEnd"/>
      <w:r w:rsidRPr="006D315D">
        <w:rPr>
          <w:rFonts w:ascii="Arial" w:eastAsia="Times New Roman" w:hAnsi="Arial" w:cs="Arial"/>
          <w:spacing w:val="2"/>
          <w:sz w:val="21"/>
          <w:szCs w:val="21"/>
        </w:rPr>
        <w:t xml:space="preserve"> камера должна быть укомплектована несменяемыми контейнерами в расчетном количестве.</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lastRenderedPageBreak/>
        <w:br/>
      </w:r>
    </w:p>
    <w:p w:rsidR="005231A1" w:rsidRPr="006D315D" w:rsidRDefault="005231A1" w:rsidP="005231A1">
      <w:pPr>
        <w:shd w:val="clear" w:color="auto" w:fill="FFFFFF"/>
        <w:spacing w:before="150" w:after="75" w:line="288" w:lineRule="atLeast"/>
        <w:jc w:val="center"/>
        <w:textAlignment w:val="baseline"/>
        <w:rPr>
          <w:rFonts w:ascii="Arial" w:eastAsia="Times New Roman" w:hAnsi="Arial" w:cs="Arial"/>
          <w:spacing w:val="2"/>
          <w:sz w:val="41"/>
          <w:szCs w:val="41"/>
        </w:rPr>
      </w:pPr>
      <w:r w:rsidRPr="006D315D">
        <w:rPr>
          <w:rFonts w:ascii="Arial" w:eastAsia="Times New Roman" w:hAnsi="Arial" w:cs="Arial"/>
          <w:spacing w:val="2"/>
          <w:sz w:val="41"/>
          <w:szCs w:val="41"/>
        </w:rPr>
        <w:t>5.2 Ствол мусоропровода</w:t>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5.2.1 Ствол мусоропровода выполняется </w:t>
      </w:r>
      <w:proofErr w:type="gramStart"/>
      <w:r w:rsidRPr="006D315D">
        <w:rPr>
          <w:rFonts w:ascii="Arial" w:eastAsia="Times New Roman" w:hAnsi="Arial" w:cs="Arial"/>
          <w:spacing w:val="2"/>
          <w:sz w:val="21"/>
          <w:szCs w:val="21"/>
        </w:rPr>
        <w:t>открытым</w:t>
      </w:r>
      <w:proofErr w:type="gramEnd"/>
      <w:r w:rsidRPr="006D315D">
        <w:rPr>
          <w:rFonts w:ascii="Arial" w:eastAsia="Times New Roman" w:hAnsi="Arial" w:cs="Arial"/>
          <w:spacing w:val="2"/>
          <w:sz w:val="21"/>
          <w:szCs w:val="21"/>
        </w:rPr>
        <w:t xml:space="preserve"> с облицовкой либо без нее или размещенным в стене. Ствол должен иметь звуковую и </w:t>
      </w:r>
      <w:proofErr w:type="spellStart"/>
      <w:r w:rsidRPr="006D315D">
        <w:rPr>
          <w:rFonts w:ascii="Arial" w:eastAsia="Times New Roman" w:hAnsi="Arial" w:cs="Arial"/>
          <w:spacing w:val="2"/>
          <w:sz w:val="21"/>
          <w:szCs w:val="21"/>
        </w:rPr>
        <w:t>огнетеплозащитную</w:t>
      </w:r>
      <w:proofErr w:type="spellEnd"/>
      <w:r w:rsidRPr="006D315D">
        <w:rPr>
          <w:rFonts w:ascii="Arial" w:eastAsia="Times New Roman" w:hAnsi="Arial" w:cs="Arial"/>
          <w:spacing w:val="2"/>
          <w:sz w:val="21"/>
          <w:szCs w:val="21"/>
        </w:rPr>
        <w:t xml:space="preserve"> изоляцию, обеспечивающую нормативный уровень шума и пожарной безопасности в жилых или служебных помещениях здания.</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5.2.2 Ствол мусоропровода не должен примыкать или располагаться в стенах, ограждающих жилые или служебные помещения, уровень шума в которых нормируется.</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5.2.3 Ствол должен быть </w:t>
      </w:r>
      <w:proofErr w:type="spellStart"/>
      <w:r w:rsidRPr="006D315D">
        <w:rPr>
          <w:rFonts w:ascii="Arial" w:eastAsia="Times New Roman" w:hAnsi="Arial" w:cs="Arial"/>
          <w:spacing w:val="2"/>
          <w:sz w:val="21"/>
          <w:szCs w:val="21"/>
        </w:rPr>
        <w:t>дымо-газоводонепроницаемым</w:t>
      </w:r>
      <w:proofErr w:type="spellEnd"/>
      <w:r w:rsidRPr="006D315D">
        <w:rPr>
          <w:rFonts w:ascii="Arial" w:eastAsia="Times New Roman" w:hAnsi="Arial" w:cs="Arial"/>
          <w:spacing w:val="2"/>
          <w:sz w:val="21"/>
          <w:szCs w:val="21"/>
        </w:rPr>
        <w:t xml:space="preserve"> и выполняться из труб диаметром условного прохода 400 мм, изготовленных из негорючих материалов, соответствующих санитарным и противопожарным требованиям. Трубы условным проходом менее или более 400 мм применяются в качестве ствола в соответствии с заданием на проектирование.</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5.2.4 Ствол, изготовленный из листовых материалов методом вальцовки, должен иметь цилиндрическую форму.</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5.2.5 Ствол некруглой формы применять не рекомендуется.</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5.2.6 Применение стволов с ненормируемым пределом огнестойкости допускается при их размещении в отдельных каналах (шахтах), имеющих предел огнестойкости не менее Е 30 по СНиП 21-01.</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5.2.7 Ствол мусоропровода должен располагаться вертикально. Отклонение не должно превышать 5 мм в пределах одного этажа и 30 мм на всю высоту ствола. Для высотных зданий общее отклонение допускается увеличивать в 1,5 раза. Этим требованиям должно также отвечать расположение этажных проемов под ствол.</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5.2.8 Конструкция ствола мусоропровода должна предусматривать его сооружение на любом этапе строительства здания.</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5.2.9</w:t>
      </w:r>
      <w:proofErr w:type="gramStart"/>
      <w:r w:rsidRPr="006D315D">
        <w:rPr>
          <w:rFonts w:ascii="Arial" w:eastAsia="Times New Roman" w:hAnsi="Arial" w:cs="Arial"/>
          <w:spacing w:val="2"/>
          <w:sz w:val="21"/>
          <w:szCs w:val="21"/>
        </w:rPr>
        <w:t xml:space="preserve"> Д</w:t>
      </w:r>
      <w:proofErr w:type="gramEnd"/>
      <w:r w:rsidRPr="006D315D">
        <w:rPr>
          <w:rFonts w:ascii="Arial" w:eastAsia="Times New Roman" w:hAnsi="Arial" w:cs="Arial"/>
          <w:spacing w:val="2"/>
          <w:sz w:val="21"/>
          <w:szCs w:val="21"/>
        </w:rPr>
        <w:t>опускается выполнение не более двух стыков на этаже, при этом один из них при необходимости следует раскрепить в перекрытии (с изоляцией от распространения структурного шума и обеспечением плотности и огнестойкости). При облицовке ствола число стыков не регламентируется.</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5.2.10 Комплектные стволы, изготовленные по заданной конструктивной схеме, должны поставляться с соответствующей сборочной маркировкой.</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lastRenderedPageBreak/>
        <w:t>5.2.11 Торцы стыковых частей ствола должны быть плоскими и перпендикулярными их осям. Допустимая неперпендикулярность не должна превышать 0,5 мм на диаметр.</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5.2.12 Стыковые соединения ствола предусматриваются на соединительных муфтах, сварке, </w:t>
      </w:r>
      <w:proofErr w:type="gramStart"/>
      <w:r w:rsidRPr="006D315D">
        <w:rPr>
          <w:rFonts w:ascii="Arial" w:eastAsia="Times New Roman" w:hAnsi="Arial" w:cs="Arial"/>
          <w:spacing w:val="2"/>
          <w:sz w:val="21"/>
          <w:szCs w:val="21"/>
        </w:rPr>
        <w:t>раструбными</w:t>
      </w:r>
      <w:proofErr w:type="gramEnd"/>
      <w:r w:rsidRPr="006D315D">
        <w:rPr>
          <w:rFonts w:ascii="Arial" w:eastAsia="Times New Roman" w:hAnsi="Arial" w:cs="Arial"/>
          <w:spacing w:val="2"/>
          <w:sz w:val="21"/>
          <w:szCs w:val="21"/>
        </w:rPr>
        <w:t xml:space="preserve"> (с обращением последнего вверх и последующей </w:t>
      </w:r>
      <w:proofErr w:type="spellStart"/>
      <w:r w:rsidRPr="006D315D">
        <w:rPr>
          <w:rFonts w:ascii="Arial" w:eastAsia="Times New Roman" w:hAnsi="Arial" w:cs="Arial"/>
          <w:spacing w:val="2"/>
          <w:sz w:val="21"/>
          <w:szCs w:val="21"/>
        </w:rPr>
        <w:t>зачеканкой</w:t>
      </w:r>
      <w:proofErr w:type="spellEnd"/>
      <w:r w:rsidRPr="006D315D">
        <w:rPr>
          <w:rFonts w:ascii="Arial" w:eastAsia="Times New Roman" w:hAnsi="Arial" w:cs="Arial"/>
          <w:spacing w:val="2"/>
          <w:sz w:val="21"/>
          <w:szCs w:val="21"/>
        </w:rPr>
        <w:t xml:space="preserve"> или иным способом уплотнения). Длина раструба должна позволять телескопическое соединение элементов ствола в пределах, превышающих допуск на выполнение общестроительных работ. Конструкция стыковочных элементов должна выдерживать нагрузку всего ствола с элементами оборудования и вентиляционным узлом, не снижать его прочности и огнестойкости в целом. Стыковочные элементы ствола должны обеспечивать его центровку, </w:t>
      </w:r>
      <w:proofErr w:type="spellStart"/>
      <w:r w:rsidRPr="006D315D">
        <w:rPr>
          <w:rFonts w:ascii="Arial" w:eastAsia="Times New Roman" w:hAnsi="Arial" w:cs="Arial"/>
          <w:spacing w:val="2"/>
          <w:sz w:val="21"/>
          <w:szCs w:val="21"/>
        </w:rPr>
        <w:t>дымо-газоводонепроницаемость</w:t>
      </w:r>
      <w:proofErr w:type="spellEnd"/>
      <w:r w:rsidRPr="006D315D">
        <w:rPr>
          <w:rFonts w:ascii="Arial" w:eastAsia="Times New Roman" w:hAnsi="Arial" w:cs="Arial"/>
          <w:spacing w:val="2"/>
          <w:sz w:val="21"/>
          <w:szCs w:val="21"/>
        </w:rPr>
        <w:t>, а также не уменьшать внутреннее сечение ствола.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5.2.13 Продольные и поперечные сварные швы на стволах, изготовленных из листового материала, должны быть прочными и плотными; выход сварочного грата на внутреннюю поверхность не допускается.</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5.2.14</w:t>
      </w:r>
      <w:proofErr w:type="gramStart"/>
      <w:r w:rsidRPr="006D315D">
        <w:rPr>
          <w:rFonts w:ascii="Arial" w:eastAsia="Times New Roman" w:hAnsi="Arial" w:cs="Arial"/>
          <w:spacing w:val="2"/>
          <w:sz w:val="21"/>
          <w:szCs w:val="21"/>
        </w:rPr>
        <w:t xml:space="preserve"> Д</w:t>
      </w:r>
      <w:proofErr w:type="gramEnd"/>
      <w:r w:rsidRPr="006D315D">
        <w:rPr>
          <w:rFonts w:ascii="Arial" w:eastAsia="Times New Roman" w:hAnsi="Arial" w:cs="Arial"/>
          <w:spacing w:val="2"/>
          <w:sz w:val="21"/>
          <w:szCs w:val="21"/>
        </w:rPr>
        <w:t>опускается производить декоративно-</w:t>
      </w:r>
      <w:proofErr w:type="spellStart"/>
      <w:r w:rsidRPr="006D315D">
        <w:rPr>
          <w:rFonts w:ascii="Arial" w:eastAsia="Times New Roman" w:hAnsi="Arial" w:cs="Arial"/>
          <w:spacing w:val="2"/>
          <w:sz w:val="21"/>
          <w:szCs w:val="21"/>
        </w:rPr>
        <w:t>шумоглушащую</w:t>
      </w:r>
      <w:proofErr w:type="spellEnd"/>
      <w:r w:rsidRPr="006D315D">
        <w:rPr>
          <w:rFonts w:ascii="Arial" w:eastAsia="Times New Roman" w:hAnsi="Arial" w:cs="Arial"/>
          <w:spacing w:val="2"/>
          <w:sz w:val="21"/>
          <w:szCs w:val="21"/>
        </w:rPr>
        <w:t xml:space="preserve"> и </w:t>
      </w:r>
      <w:proofErr w:type="spellStart"/>
      <w:r w:rsidRPr="006D315D">
        <w:rPr>
          <w:rFonts w:ascii="Arial" w:eastAsia="Times New Roman" w:hAnsi="Arial" w:cs="Arial"/>
          <w:spacing w:val="2"/>
          <w:sz w:val="21"/>
          <w:szCs w:val="21"/>
        </w:rPr>
        <w:t>огнетеплозащитную</w:t>
      </w:r>
      <w:proofErr w:type="spellEnd"/>
      <w:r w:rsidRPr="006D315D">
        <w:rPr>
          <w:rFonts w:ascii="Arial" w:eastAsia="Times New Roman" w:hAnsi="Arial" w:cs="Arial"/>
          <w:spacing w:val="2"/>
          <w:sz w:val="21"/>
          <w:szCs w:val="21"/>
        </w:rPr>
        <w:t>, изоляционную облицовку ствола мусоропровода. При этом</w:t>
      </w:r>
      <w:proofErr w:type="gramStart"/>
      <w:r w:rsidRPr="006D315D">
        <w:rPr>
          <w:rFonts w:ascii="Arial" w:eastAsia="Times New Roman" w:hAnsi="Arial" w:cs="Arial"/>
          <w:spacing w:val="2"/>
          <w:sz w:val="21"/>
          <w:szCs w:val="21"/>
        </w:rPr>
        <w:t>,</w:t>
      </w:r>
      <w:proofErr w:type="gramEnd"/>
      <w:r w:rsidRPr="006D315D">
        <w:rPr>
          <w:rFonts w:ascii="Arial" w:eastAsia="Times New Roman" w:hAnsi="Arial" w:cs="Arial"/>
          <w:spacing w:val="2"/>
          <w:sz w:val="21"/>
          <w:szCs w:val="21"/>
        </w:rPr>
        <w:t xml:space="preserve"> между загрузочным клапаном и стволом предусматривается промежуточный патрубок, выполненный совместно со стволом либо загрузочным клапаном, или отдельным элементом.</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5.2.15 Декоративно-</w:t>
      </w:r>
      <w:proofErr w:type="spellStart"/>
      <w:r w:rsidRPr="006D315D">
        <w:rPr>
          <w:rFonts w:ascii="Arial" w:eastAsia="Times New Roman" w:hAnsi="Arial" w:cs="Arial"/>
          <w:spacing w:val="2"/>
          <w:sz w:val="21"/>
          <w:szCs w:val="21"/>
        </w:rPr>
        <w:t>шумоглушащая</w:t>
      </w:r>
      <w:proofErr w:type="spellEnd"/>
      <w:r w:rsidRPr="006D315D">
        <w:rPr>
          <w:rFonts w:ascii="Arial" w:eastAsia="Times New Roman" w:hAnsi="Arial" w:cs="Arial"/>
          <w:spacing w:val="2"/>
          <w:sz w:val="21"/>
          <w:szCs w:val="21"/>
        </w:rPr>
        <w:t xml:space="preserve">, </w:t>
      </w:r>
      <w:proofErr w:type="spellStart"/>
      <w:r w:rsidRPr="006D315D">
        <w:rPr>
          <w:rFonts w:ascii="Arial" w:eastAsia="Times New Roman" w:hAnsi="Arial" w:cs="Arial"/>
          <w:spacing w:val="2"/>
          <w:sz w:val="21"/>
          <w:szCs w:val="21"/>
        </w:rPr>
        <w:t>огнетеплозащитная</w:t>
      </w:r>
      <w:proofErr w:type="spellEnd"/>
      <w:r w:rsidRPr="006D315D">
        <w:rPr>
          <w:rFonts w:ascii="Arial" w:eastAsia="Times New Roman" w:hAnsi="Arial" w:cs="Arial"/>
          <w:spacing w:val="2"/>
          <w:sz w:val="21"/>
          <w:szCs w:val="21"/>
        </w:rPr>
        <w:t xml:space="preserve"> и изоляционная облицовка ствола стройматериалами не должна ограничивать свободы пользования ковшом загрузочного клапана и нарушать его герметичность, должна позволять производить демонтаж и монтаж загрузочного клапана или ковша. Объем вокруг ствола при его облицовке должен быть полностью, без пустот, заполнен </w:t>
      </w:r>
      <w:proofErr w:type="spellStart"/>
      <w:r w:rsidRPr="006D315D">
        <w:rPr>
          <w:rFonts w:ascii="Arial" w:eastAsia="Times New Roman" w:hAnsi="Arial" w:cs="Arial"/>
          <w:spacing w:val="2"/>
          <w:sz w:val="21"/>
          <w:szCs w:val="21"/>
        </w:rPr>
        <w:t>шумопоглощающим</w:t>
      </w:r>
      <w:proofErr w:type="spellEnd"/>
      <w:r w:rsidRPr="006D315D">
        <w:rPr>
          <w:rFonts w:ascii="Arial" w:eastAsia="Times New Roman" w:hAnsi="Arial" w:cs="Arial"/>
          <w:spacing w:val="2"/>
          <w:sz w:val="21"/>
          <w:szCs w:val="21"/>
        </w:rPr>
        <w:t xml:space="preserve"> негорючим материалом с обеспечением конструкционной прочности ствола.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5.2.16 Число опор ствола (одна или несколько дополнительных на этажных перекрытиях) определяется проектом в зависимости от конструкции ствола, допустимой нагрузки на перекрытие, монтажных и других технологических условий. Нижняя опора может выполняться отдельно либо совместно с патрубком шибера.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5.2.17 Ствол мусоропровода должен быть отделен от строительных конструкций звукоизолирующими прокладками (под всеми без исключения опорами, а также от всех пересекаемых им перекрытий). В местах прохода ствола через междуэтажные перекрытия следует обеспечивать плотную заделку зазоров негорючими и шумоизолирующими материалами с сохранением нормируемых пределов огнестойкости пересекаемых строительных конструкций.</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5.2.18 Загрузочные клапаны мусоропроводов в жилых домах следует располагать открытыми (без применения кабин или ниш, оборудованных дверями). При их устройстве такие помещения </w:t>
      </w:r>
      <w:r w:rsidRPr="006D315D">
        <w:rPr>
          <w:rFonts w:ascii="Arial" w:eastAsia="Times New Roman" w:hAnsi="Arial" w:cs="Arial"/>
          <w:spacing w:val="2"/>
          <w:sz w:val="21"/>
          <w:szCs w:val="21"/>
        </w:rPr>
        <w:lastRenderedPageBreak/>
        <w:t>оборудуются вытяжной вентиляцией.</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5.2.19</w:t>
      </w:r>
      <w:proofErr w:type="gramStart"/>
      <w:r w:rsidRPr="006D315D">
        <w:rPr>
          <w:rFonts w:ascii="Arial" w:eastAsia="Times New Roman" w:hAnsi="Arial" w:cs="Arial"/>
          <w:spacing w:val="2"/>
          <w:sz w:val="21"/>
          <w:szCs w:val="21"/>
        </w:rPr>
        <w:t xml:space="preserve"> В</w:t>
      </w:r>
      <w:proofErr w:type="gramEnd"/>
      <w:r w:rsidRPr="006D315D">
        <w:rPr>
          <w:rFonts w:ascii="Arial" w:eastAsia="Times New Roman" w:hAnsi="Arial" w:cs="Arial"/>
          <w:spacing w:val="2"/>
          <w:sz w:val="21"/>
          <w:szCs w:val="21"/>
        </w:rPr>
        <w:t xml:space="preserve"> общественных зданиях загрузочные клапаны мусоропровода следует располагать, как правило, в помещениях обслуживающего персонала, комнатах хранения уборочного инвентаря и других подсобных помещениях, оборудованных раковиной и смесителем холодной и горячей воды, а также вытяжной вентиляцией.</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5.2.20 Проемы в стволе под загрузочные клапаны должны соответствовать типу клапана и располагаться на нормированной высоте от уровня чистого (черного) пола, если проектом не оговорено иное. Как правило, проем выполняется размером 300х650 мм, его нижний обрез располагается на расстоянии (160±10) мм от чистого пола, а приемное отверстие ковша должно находиться на высоте не менее 0,7 м и не более 0,8 м от уровня пола. Проемы в стволе под загрузочные клапаны должны быть повернуты в положение, указанное в проекте либо исходя из наиболее удобного доступа к клапанам при эксплуатации. Во всех случаях к загрузочным клапанам должны быть предусмотрены удобные и освещенные подходы.</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5.2.21 Крепление загрузочного клапана к стволу следует производить непосредственно или, при необходимости, через промежуточный патрубок (при декоративно-</w:t>
      </w:r>
      <w:proofErr w:type="spellStart"/>
      <w:r w:rsidRPr="006D315D">
        <w:rPr>
          <w:rFonts w:ascii="Arial" w:eastAsia="Times New Roman" w:hAnsi="Arial" w:cs="Arial"/>
          <w:spacing w:val="2"/>
          <w:sz w:val="21"/>
          <w:szCs w:val="21"/>
        </w:rPr>
        <w:t>шумоизоляционной</w:t>
      </w:r>
      <w:proofErr w:type="spellEnd"/>
      <w:r w:rsidRPr="006D315D">
        <w:rPr>
          <w:rFonts w:ascii="Arial" w:eastAsia="Times New Roman" w:hAnsi="Arial" w:cs="Arial"/>
          <w:spacing w:val="2"/>
          <w:sz w:val="21"/>
          <w:szCs w:val="21"/>
        </w:rPr>
        <w:t xml:space="preserve"> и </w:t>
      </w:r>
      <w:proofErr w:type="spellStart"/>
      <w:r w:rsidRPr="006D315D">
        <w:rPr>
          <w:rFonts w:ascii="Arial" w:eastAsia="Times New Roman" w:hAnsi="Arial" w:cs="Arial"/>
          <w:spacing w:val="2"/>
          <w:sz w:val="21"/>
          <w:szCs w:val="21"/>
        </w:rPr>
        <w:t>огнетеплозащитной</w:t>
      </w:r>
      <w:proofErr w:type="spellEnd"/>
      <w:r w:rsidRPr="006D315D">
        <w:rPr>
          <w:rFonts w:ascii="Arial" w:eastAsia="Times New Roman" w:hAnsi="Arial" w:cs="Arial"/>
          <w:spacing w:val="2"/>
          <w:sz w:val="21"/>
          <w:szCs w:val="21"/>
        </w:rPr>
        <w:t xml:space="preserve"> облицовке ствола).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5.2.22 Метод крепления загрузочных клапанов при любой конструкции должен обеспечивать возможность замены его ковша без нарушения строительных конструкций.</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5.2.23 Конструкция верхней части ствола должна обеспечивать установку устройства для очистки, промывки и дезинфекции внутренней поверхности ствола.</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Устройство рекомендуется размещать на техническом этаже. При отсутствии такой возможности монтаж устройства производится на теплом чердаке или на последнем жилом этаже выше расположенного на стволе загрузочного клапана. Высота расположения устройства определяется проектом.</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 xml:space="preserve">Очистное устройство, как правило, размещается по оси ствола в </w:t>
      </w:r>
      <w:proofErr w:type="spellStart"/>
      <w:r w:rsidRPr="006D315D">
        <w:rPr>
          <w:rFonts w:ascii="Arial" w:eastAsia="Times New Roman" w:hAnsi="Arial" w:cs="Arial"/>
          <w:spacing w:val="2"/>
          <w:sz w:val="21"/>
          <w:szCs w:val="21"/>
        </w:rPr>
        <w:t>надствольном</w:t>
      </w:r>
      <w:proofErr w:type="spellEnd"/>
      <w:r w:rsidRPr="006D315D">
        <w:rPr>
          <w:rFonts w:ascii="Arial" w:eastAsia="Times New Roman" w:hAnsi="Arial" w:cs="Arial"/>
          <w:spacing w:val="2"/>
          <w:sz w:val="21"/>
          <w:szCs w:val="21"/>
        </w:rPr>
        <w:t xml:space="preserve"> вентилируемом пространстве между стволом и вентиляционным каналом и должно быть увязано по размерам с их исполнением и соединяться с ними без нарушения прочности и герметичности. Устройства, размещаемые по оси ствола, выполняются открытыми (без применения кабин или ниш, оборудованных дверями). Привод узла прочистки может быть внутреннего или выносного исполнения (на стволе, на полу, на стене и на потолке), </w:t>
      </w:r>
      <w:proofErr w:type="gramStart"/>
      <w:r w:rsidRPr="006D315D">
        <w:rPr>
          <w:rFonts w:ascii="Arial" w:eastAsia="Times New Roman" w:hAnsi="Arial" w:cs="Arial"/>
          <w:spacing w:val="2"/>
          <w:sz w:val="21"/>
          <w:szCs w:val="21"/>
        </w:rPr>
        <w:t>которое</w:t>
      </w:r>
      <w:proofErr w:type="gramEnd"/>
      <w:r w:rsidRPr="006D315D">
        <w:rPr>
          <w:rFonts w:ascii="Arial" w:eastAsia="Times New Roman" w:hAnsi="Arial" w:cs="Arial"/>
          <w:spacing w:val="2"/>
          <w:sz w:val="21"/>
          <w:szCs w:val="21"/>
        </w:rPr>
        <w:t xml:space="preserve"> определяется проектом.</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Проектом могут быть предусмотрены </w:t>
      </w:r>
      <w:proofErr w:type="spellStart"/>
      <w:r w:rsidRPr="006D315D">
        <w:rPr>
          <w:rFonts w:ascii="Arial" w:eastAsia="Times New Roman" w:hAnsi="Arial" w:cs="Arial"/>
          <w:spacing w:val="2"/>
          <w:sz w:val="21"/>
          <w:szCs w:val="21"/>
        </w:rPr>
        <w:t>противовандальные</w:t>
      </w:r>
      <w:proofErr w:type="spellEnd"/>
      <w:r w:rsidRPr="006D315D">
        <w:rPr>
          <w:rFonts w:ascii="Arial" w:eastAsia="Times New Roman" w:hAnsi="Arial" w:cs="Arial"/>
          <w:spacing w:val="2"/>
          <w:sz w:val="21"/>
          <w:szCs w:val="21"/>
        </w:rPr>
        <w:t xml:space="preserve"> защитные конструкции (решетки, двери и т.п.). Допускаются ограждения или размещение устройств в отдельном помещении. Габариты таких помещений должны обеспечивать размещение оборудования очистных устройств и нормативные технические проходы (0,7 м) для обслуживающего персонала. Устройства не должны нарушать установленные нормами пути эвакуации людей, </w:t>
      </w:r>
      <w:r w:rsidRPr="006D315D">
        <w:rPr>
          <w:rFonts w:ascii="Arial" w:eastAsia="Times New Roman" w:hAnsi="Arial" w:cs="Arial"/>
          <w:spacing w:val="2"/>
          <w:sz w:val="21"/>
          <w:szCs w:val="21"/>
        </w:rPr>
        <w:lastRenderedPageBreak/>
        <w:t>препятствовать открыванию и очистке окон. К устройствам должны быть обеспечены удобные и освещенные подходы. При использовании выносного привода должна быть обеспечена герметичность ствола в месте прохода рабочего троса.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5.2.24 Нижняя оконечность ствола должна устанавливаться на звукоизолирующую опору ствола, соединенную с направляющим патрубком и шибером, размещаемыми в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камере.</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5.2.25 Наружная поверхность ствола или его облицовка должна иметь покрытие в соответствии с проектом. Ствол из некорродирующих материалов может не иметь покрытия.</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5.2.26 Лакокрасочное покрытие ствола мусоропровода, элементов его оборудования производится после завершения отделочных строительных работ и монтажа в соответствии с оформлением интерьера места размещения мусоропровода в здании (сооружении) по проекту (кроме мест маркировки изготовителя).</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p>
    <w:p w:rsidR="005231A1" w:rsidRPr="006D315D" w:rsidRDefault="005231A1" w:rsidP="005231A1">
      <w:pPr>
        <w:shd w:val="clear" w:color="auto" w:fill="FFFFFF"/>
        <w:spacing w:before="150" w:after="75" w:line="288" w:lineRule="atLeast"/>
        <w:jc w:val="center"/>
        <w:textAlignment w:val="baseline"/>
        <w:rPr>
          <w:rFonts w:ascii="Arial" w:eastAsia="Times New Roman" w:hAnsi="Arial" w:cs="Arial"/>
          <w:spacing w:val="2"/>
          <w:sz w:val="41"/>
          <w:szCs w:val="41"/>
        </w:rPr>
      </w:pPr>
      <w:r w:rsidRPr="006D315D">
        <w:rPr>
          <w:rFonts w:ascii="Arial" w:eastAsia="Times New Roman" w:hAnsi="Arial" w:cs="Arial"/>
          <w:spacing w:val="2"/>
          <w:sz w:val="41"/>
          <w:szCs w:val="41"/>
        </w:rPr>
        <w:t>5.3 Вентиляция мусоропровода</w:t>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5.3.1</w:t>
      </w:r>
      <w:proofErr w:type="gramStart"/>
      <w:r w:rsidRPr="006D315D">
        <w:rPr>
          <w:rFonts w:ascii="Arial" w:eastAsia="Times New Roman" w:hAnsi="Arial" w:cs="Arial"/>
          <w:spacing w:val="2"/>
          <w:sz w:val="21"/>
          <w:szCs w:val="21"/>
        </w:rPr>
        <w:t xml:space="preserve"> Д</w:t>
      </w:r>
      <w:proofErr w:type="gramEnd"/>
      <w:r w:rsidRPr="006D315D">
        <w:rPr>
          <w:rFonts w:ascii="Arial" w:eastAsia="Times New Roman" w:hAnsi="Arial" w:cs="Arial"/>
          <w:spacing w:val="2"/>
          <w:sz w:val="21"/>
          <w:szCs w:val="21"/>
        </w:rPr>
        <w:t xml:space="preserve">ля выполнения санитарно-гигиенических требований должна быть обеспечена естественная, а в необходимых случаях принудительная вентиляция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камеры и ствола мусоропровода.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5.3.2 Вентиляция осуществляется, как правило, через ствол мусоропровода. Вентиляционный узел располагается над стволом мусоропровода.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5.3.3 Схема вентиляции (естественная или принудительная) должна определяться проектным заданием. Режим работы вентилятора (при принудительной схеме вентиляции) в случае возникновения пожара определяется проектом.</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5.3.4 Система вентиляции мусоропровода содержит: вентиляционный канал, заслонку для перекрытия канала при санобработке ствола мусоропровода, дефлектор (или вытяжной вентилятор), элементы уплотнения прохода канала через кровлю здания (гильзу и фартук).</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5.3.5 Вентиляционный канал должен выполняться, как правило, вертикальным, располагаться по оси ствола мусоропровода, иметь диаметр условного прохода </w:t>
      </w:r>
      <w:r>
        <w:rPr>
          <w:noProof/>
        </w:rPr>
        <mc:AlternateContent>
          <mc:Choice Requires="wps">
            <w:drawing>
              <wp:inline distT="0" distB="0" distL="0" distR="0">
                <wp:extent cx="228600" cy="236220"/>
                <wp:effectExtent l="0" t="0" r="0" b="0"/>
                <wp:docPr id="35" name="Прямоугольник 35" descr="СП 31-108-2002 Мусоропроводы жилых и общественных зданий и сооруж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СП 31-108-2002 Мусоропроводы жилых и общественных зданий и сооружений" style="width:18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" filled="f" stroked="f">
                <o:lock v:ext="edit" aspectratio="t"/>
                <w10:anchorlock/>
              </v:rect>
            </w:pict>
          </mc:Fallback>
        </mc:AlternateContent>
      </w:r>
      <w:r w:rsidRPr="006D315D">
        <w:rPr>
          <w:rFonts w:ascii="Arial" w:eastAsia="Times New Roman" w:hAnsi="Arial" w:cs="Arial"/>
          <w:spacing w:val="2"/>
          <w:sz w:val="21"/>
          <w:szCs w:val="21"/>
        </w:rPr>
        <w:t>=300 мм. В обоснованных случаях допускается излом вентиляционного канала под углом до 30° к вертикальной оси ствола мусоропровода, при этом соединение его отдельных частей производится металлическими отводами, оснащенными элементами крепления к строительным конструкциям.</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lastRenderedPageBreak/>
        <w:t>5.3.6 Вентиляционные каналы должны быть выполнены из негорючих материалов и иметь внутреннюю поверхность без уступов.</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5.3.7 Сопряжение вентиляционного канала со стволом мусоропровода и с корпусом устройства для очистки, промывки и дезинфекции должно быть </w:t>
      </w:r>
      <w:proofErr w:type="spellStart"/>
      <w:r w:rsidRPr="006D315D">
        <w:rPr>
          <w:rFonts w:ascii="Arial" w:eastAsia="Times New Roman" w:hAnsi="Arial" w:cs="Arial"/>
          <w:spacing w:val="2"/>
          <w:sz w:val="21"/>
          <w:szCs w:val="21"/>
        </w:rPr>
        <w:t>дымо</w:t>
      </w:r>
      <w:proofErr w:type="spellEnd"/>
      <w:r w:rsidRPr="006D315D">
        <w:rPr>
          <w:rFonts w:ascii="Arial" w:eastAsia="Times New Roman" w:hAnsi="Arial" w:cs="Arial"/>
          <w:spacing w:val="2"/>
          <w:sz w:val="21"/>
          <w:szCs w:val="21"/>
        </w:rPr>
        <w:t>- и газонепроницаемым.</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5.3.8 Часть вентиляционного канала, проходящая через холодный чердак здания, должна быть утеплена.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5.3.9 Выход вентиляционного канала завершается на кровле здания, его проход через кровлю должен быть водонепроницаемым с применением </w:t>
      </w:r>
      <w:proofErr w:type="gramStart"/>
      <w:r w:rsidRPr="006D315D">
        <w:rPr>
          <w:rFonts w:ascii="Arial" w:eastAsia="Times New Roman" w:hAnsi="Arial" w:cs="Arial"/>
          <w:spacing w:val="2"/>
          <w:sz w:val="21"/>
          <w:szCs w:val="21"/>
        </w:rPr>
        <w:t>металлических</w:t>
      </w:r>
      <w:proofErr w:type="gramEnd"/>
      <w:r w:rsidRPr="006D315D">
        <w:rPr>
          <w:rFonts w:ascii="Arial" w:eastAsia="Times New Roman" w:hAnsi="Arial" w:cs="Arial"/>
          <w:spacing w:val="2"/>
          <w:sz w:val="21"/>
          <w:szCs w:val="21"/>
        </w:rPr>
        <w:t xml:space="preserve"> гильзы и фартука, и определяется устройством кровли здания в проекте.</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5.3.10</w:t>
      </w:r>
      <w:proofErr w:type="gramStart"/>
      <w:r w:rsidRPr="006D315D">
        <w:rPr>
          <w:rFonts w:ascii="Arial" w:eastAsia="Times New Roman" w:hAnsi="Arial" w:cs="Arial"/>
          <w:spacing w:val="2"/>
          <w:sz w:val="21"/>
          <w:szCs w:val="21"/>
        </w:rPr>
        <w:t xml:space="preserve"> В</w:t>
      </w:r>
      <w:proofErr w:type="gramEnd"/>
      <w:r w:rsidRPr="006D315D">
        <w:rPr>
          <w:rFonts w:ascii="Arial" w:eastAsia="Times New Roman" w:hAnsi="Arial" w:cs="Arial"/>
          <w:spacing w:val="2"/>
          <w:sz w:val="21"/>
          <w:szCs w:val="21"/>
        </w:rPr>
        <w:t>о избежание опрокидывания вентиляционной тяги в мусоропроводах высотных зданий, а также для регулирования скорости потока воздуха в стволе следует предусматривать специальный параллельный стволу вентиляционный стояк, перекрывая при этом верх ствола мусоропровода или соединяя его (на вентиляционном участке) с вентиляционным стояком через регулируемые заслонки (автоматизированные или ручные) или предусматривать другие специальные мероприятия для регулирования тяги.</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5.3.11 Узлы системы вентиляции могут поставляться как комплектно, так и поэлементно. </w:t>
      </w:r>
      <w:r w:rsidRPr="006D315D">
        <w:rPr>
          <w:rFonts w:ascii="Arial" w:eastAsia="Times New Roman" w:hAnsi="Arial" w:cs="Arial"/>
          <w:spacing w:val="2"/>
          <w:sz w:val="21"/>
          <w:szCs w:val="21"/>
        </w:rPr>
        <w:br/>
      </w:r>
    </w:p>
    <w:p w:rsidR="005231A1" w:rsidRPr="006D315D" w:rsidRDefault="005231A1" w:rsidP="005231A1">
      <w:pPr>
        <w:shd w:val="clear" w:color="auto" w:fill="FFFFFF"/>
        <w:spacing w:before="375" w:after="225" w:line="240" w:lineRule="auto"/>
        <w:jc w:val="center"/>
        <w:textAlignment w:val="baseline"/>
        <w:outlineLvl w:val="1"/>
        <w:rPr>
          <w:rFonts w:ascii="Arial" w:eastAsia="Times New Roman" w:hAnsi="Arial" w:cs="Arial"/>
          <w:spacing w:val="2"/>
          <w:sz w:val="41"/>
          <w:szCs w:val="41"/>
        </w:rPr>
      </w:pPr>
      <w:r w:rsidRPr="006D315D">
        <w:rPr>
          <w:rFonts w:ascii="Arial" w:eastAsia="Times New Roman" w:hAnsi="Arial" w:cs="Arial"/>
          <w:spacing w:val="2"/>
          <w:sz w:val="41"/>
          <w:szCs w:val="41"/>
        </w:rPr>
        <w:t>6 ОБОРУДОВАНИЕ МУСОРОПРОВОДА</w:t>
      </w:r>
    </w:p>
    <w:p w:rsidR="005231A1" w:rsidRPr="006D315D" w:rsidRDefault="005231A1" w:rsidP="005231A1">
      <w:pPr>
        <w:shd w:val="clear" w:color="auto" w:fill="FFFFFF"/>
        <w:spacing w:before="150" w:after="75" w:line="288" w:lineRule="atLeast"/>
        <w:jc w:val="center"/>
        <w:textAlignment w:val="baseline"/>
        <w:rPr>
          <w:rFonts w:ascii="Arial" w:eastAsia="Times New Roman" w:hAnsi="Arial" w:cs="Arial"/>
          <w:spacing w:val="2"/>
          <w:sz w:val="41"/>
          <w:szCs w:val="41"/>
        </w:rPr>
      </w:pPr>
      <w:r w:rsidRPr="006D315D">
        <w:rPr>
          <w:rFonts w:ascii="Arial" w:eastAsia="Times New Roman" w:hAnsi="Arial" w:cs="Arial"/>
          <w:spacing w:val="2"/>
          <w:sz w:val="41"/>
          <w:szCs w:val="41"/>
        </w:rPr>
        <w:t>6.1 Загрузочный клапан</w:t>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6.1.1 Загрузочный клапан должен обеспечивать прием и калибровку ТБО и беспрепятственное их сбрасывание в ствол мусоропровода при его закрытии. Загрузочные клапаны должны быть выполнены из негорючих материалов. Для уплотнения посадочных поверхностей загрузочных клапанов и крышек ковшей допускается применение </w:t>
      </w:r>
      <w:proofErr w:type="spellStart"/>
      <w:r w:rsidRPr="006D315D">
        <w:rPr>
          <w:rFonts w:ascii="Arial" w:eastAsia="Times New Roman" w:hAnsi="Arial" w:cs="Arial"/>
          <w:spacing w:val="2"/>
          <w:sz w:val="21"/>
          <w:szCs w:val="21"/>
        </w:rPr>
        <w:t>трудногорючих</w:t>
      </w:r>
      <w:proofErr w:type="spellEnd"/>
      <w:r w:rsidRPr="006D315D">
        <w:rPr>
          <w:rFonts w:ascii="Arial" w:eastAsia="Times New Roman" w:hAnsi="Arial" w:cs="Arial"/>
          <w:spacing w:val="2"/>
          <w:sz w:val="21"/>
          <w:szCs w:val="21"/>
        </w:rPr>
        <w:t xml:space="preserve"> или негорючих материалов.</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6.1.2 Загрузочный клапан и его ковш должны обеспечивать свободное перемещение отходов в ствол мусоропровода. Угол наклона днища ковша в закрытом положении должен быть не более 30° к вертикали.</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6.1.3 Внутренние размеры ковша (по диагонали) должны исключать загрузку в ствол предметов более 0,9 внутреннего диаметра ствола. Для изготовления клапана должна применяться листовая сталь толщиной не менее 1,5 мм, а дна ковша - не менее 2 мм.</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6.1.4 Ковш должен открываться без заеданий и иметь в закрытом положении плотный притвор с упругими прокладками, обеспечивающими </w:t>
      </w:r>
      <w:proofErr w:type="spellStart"/>
      <w:r w:rsidRPr="006D315D">
        <w:rPr>
          <w:rFonts w:ascii="Arial" w:eastAsia="Times New Roman" w:hAnsi="Arial" w:cs="Arial"/>
          <w:spacing w:val="2"/>
          <w:sz w:val="21"/>
          <w:szCs w:val="21"/>
        </w:rPr>
        <w:t>дымо</w:t>
      </w:r>
      <w:proofErr w:type="spellEnd"/>
      <w:r w:rsidRPr="006D315D">
        <w:rPr>
          <w:rFonts w:ascii="Arial" w:eastAsia="Times New Roman" w:hAnsi="Arial" w:cs="Arial"/>
          <w:spacing w:val="2"/>
          <w:sz w:val="21"/>
          <w:szCs w:val="21"/>
        </w:rPr>
        <w:t xml:space="preserve">- и газонепроницаемость загрузочного клапана. </w:t>
      </w:r>
      <w:r w:rsidRPr="006D315D">
        <w:rPr>
          <w:rFonts w:ascii="Arial" w:eastAsia="Times New Roman" w:hAnsi="Arial" w:cs="Arial"/>
          <w:spacing w:val="2"/>
          <w:sz w:val="21"/>
          <w:szCs w:val="21"/>
        </w:rPr>
        <w:lastRenderedPageBreak/>
        <w:t>В промежуточных положениях ковша должна исключаться возможность загрузки отходов в ствол. Усилие открывания - закрывания ковша - не более 35 Н (3,5 кгс).</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6.1.5</w:t>
      </w:r>
      <w:proofErr w:type="gramStart"/>
      <w:r w:rsidRPr="006D315D">
        <w:rPr>
          <w:rFonts w:ascii="Arial" w:eastAsia="Times New Roman" w:hAnsi="Arial" w:cs="Arial"/>
          <w:spacing w:val="2"/>
          <w:sz w:val="21"/>
          <w:szCs w:val="21"/>
        </w:rPr>
        <w:t xml:space="preserve"> В</w:t>
      </w:r>
      <w:proofErr w:type="gramEnd"/>
      <w:r w:rsidRPr="006D315D">
        <w:rPr>
          <w:rFonts w:ascii="Arial" w:eastAsia="Times New Roman" w:hAnsi="Arial" w:cs="Arial"/>
          <w:spacing w:val="2"/>
          <w:sz w:val="21"/>
          <w:szCs w:val="21"/>
        </w:rPr>
        <w:t xml:space="preserve"> любом положении ковш не должен перекрывать внутреннее сечение ствола.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6.1.6</w:t>
      </w:r>
      <w:proofErr w:type="gramStart"/>
      <w:r w:rsidRPr="006D315D">
        <w:rPr>
          <w:rFonts w:ascii="Arial" w:eastAsia="Times New Roman" w:hAnsi="Arial" w:cs="Arial"/>
          <w:spacing w:val="2"/>
          <w:sz w:val="21"/>
          <w:szCs w:val="21"/>
        </w:rPr>
        <w:t xml:space="preserve"> П</w:t>
      </w:r>
      <w:proofErr w:type="gramEnd"/>
      <w:r w:rsidRPr="006D315D">
        <w:rPr>
          <w:rFonts w:ascii="Arial" w:eastAsia="Times New Roman" w:hAnsi="Arial" w:cs="Arial"/>
          <w:spacing w:val="2"/>
          <w:sz w:val="21"/>
          <w:szCs w:val="21"/>
        </w:rPr>
        <w:t>ри открывании ковш должен без стука фиксироваться в отрытом положении.</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6.1.7 Внутренняя поверхность ковша должна быть гладкой и иметь стойкое антикоррозионное покрытие.</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6.1.8 Ковш должен быть водонепроницаемым на </w:t>
      </w:r>
      <w:r>
        <w:rPr>
          <w:noProof/>
        </w:rPr>
        <mc:AlternateContent>
          <mc:Choice Requires="wps">
            <w:drawing>
              <wp:inline distT="0" distB="0" distL="0" distR="0">
                <wp:extent cx="190500" cy="228600"/>
                <wp:effectExtent l="0" t="0" r="0" b="0"/>
                <wp:docPr id="34" name="Прямоугольник 34" descr="СП 31-108-2002 Мусоропроводы жилых и общественных зданий и сооруж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СП 31-108-2002 Мусоропроводы жилых и общественных зданий и сооруже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" filled="f" stroked="f">
                <o:lock v:ext="edit" aspectratio="t"/>
                <w10:anchorlock/>
              </v:rect>
            </w:pict>
          </mc:Fallback>
        </mc:AlternateContent>
      </w:r>
      <w:r w:rsidRPr="006D315D">
        <w:rPr>
          <w:rFonts w:ascii="Arial" w:eastAsia="Times New Roman" w:hAnsi="Arial" w:cs="Arial"/>
          <w:spacing w:val="2"/>
          <w:sz w:val="21"/>
          <w:szCs w:val="21"/>
        </w:rPr>
        <w:t> высоты.</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6.1.9 Ковш загрузочного клапана должен иметь запорное устройство в закрытом положении для обеспечения безопасности выполнения операций по промывке ствола, а также ремонтно-профилактических работ в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камере.</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6.1.10 Корпус загрузочного клапана в нижней своей части должен иметь направляющий лоток для отходов, перекрывающий толщину стенки ствола и исключающий попадание отходов и жидкости во внутреннюю полость клапана.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6.1.11 Конструкция загрузочного клапана должна предусматривать возможность замены его ковша без нарушения крепления корпуса и строительных конструкций.</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6.1.12 Метод крепления корпуса загрузочного клапана к стволу должен обеспечивать </w:t>
      </w:r>
      <w:proofErr w:type="spellStart"/>
      <w:r w:rsidRPr="006D315D">
        <w:rPr>
          <w:rFonts w:ascii="Arial" w:eastAsia="Times New Roman" w:hAnsi="Arial" w:cs="Arial"/>
          <w:spacing w:val="2"/>
          <w:sz w:val="21"/>
          <w:szCs w:val="21"/>
        </w:rPr>
        <w:t>дымогазоводонепроницаемость</w:t>
      </w:r>
      <w:proofErr w:type="spellEnd"/>
      <w:r w:rsidRPr="006D315D">
        <w:rPr>
          <w:rFonts w:ascii="Arial" w:eastAsia="Times New Roman" w:hAnsi="Arial" w:cs="Arial"/>
          <w:spacing w:val="2"/>
          <w:sz w:val="21"/>
          <w:szCs w:val="21"/>
        </w:rPr>
        <w:t xml:space="preserve"> их соединения.</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6.1.13</w:t>
      </w:r>
      <w:proofErr w:type="gramStart"/>
      <w:r w:rsidRPr="006D315D">
        <w:rPr>
          <w:rFonts w:ascii="Arial" w:eastAsia="Times New Roman" w:hAnsi="Arial" w:cs="Arial"/>
          <w:spacing w:val="2"/>
          <w:sz w:val="21"/>
          <w:szCs w:val="21"/>
        </w:rPr>
        <w:t xml:space="preserve"> П</w:t>
      </w:r>
      <w:proofErr w:type="gramEnd"/>
      <w:r w:rsidRPr="006D315D">
        <w:rPr>
          <w:rFonts w:ascii="Arial" w:eastAsia="Times New Roman" w:hAnsi="Arial" w:cs="Arial"/>
          <w:spacing w:val="2"/>
          <w:sz w:val="21"/>
          <w:szCs w:val="21"/>
        </w:rPr>
        <w:t>ри предусмотренной проектом декоративно-</w:t>
      </w:r>
      <w:proofErr w:type="spellStart"/>
      <w:r w:rsidRPr="006D315D">
        <w:rPr>
          <w:rFonts w:ascii="Arial" w:eastAsia="Times New Roman" w:hAnsi="Arial" w:cs="Arial"/>
          <w:spacing w:val="2"/>
          <w:sz w:val="21"/>
          <w:szCs w:val="21"/>
        </w:rPr>
        <w:t>шумоизоляционной</w:t>
      </w:r>
      <w:proofErr w:type="spellEnd"/>
      <w:r w:rsidRPr="006D315D">
        <w:rPr>
          <w:rFonts w:ascii="Arial" w:eastAsia="Times New Roman" w:hAnsi="Arial" w:cs="Arial"/>
          <w:spacing w:val="2"/>
          <w:sz w:val="21"/>
          <w:szCs w:val="21"/>
        </w:rPr>
        <w:t xml:space="preserve"> и </w:t>
      </w:r>
      <w:proofErr w:type="spellStart"/>
      <w:r w:rsidRPr="006D315D">
        <w:rPr>
          <w:rFonts w:ascii="Arial" w:eastAsia="Times New Roman" w:hAnsi="Arial" w:cs="Arial"/>
          <w:spacing w:val="2"/>
          <w:sz w:val="21"/>
          <w:szCs w:val="21"/>
        </w:rPr>
        <w:t>огнетеплозащитной</w:t>
      </w:r>
      <w:proofErr w:type="spellEnd"/>
      <w:r w:rsidRPr="006D315D">
        <w:rPr>
          <w:rFonts w:ascii="Arial" w:eastAsia="Times New Roman" w:hAnsi="Arial" w:cs="Arial"/>
          <w:spacing w:val="2"/>
          <w:sz w:val="21"/>
          <w:szCs w:val="21"/>
        </w:rPr>
        <w:t xml:space="preserve"> облицовке ствола мусоропровода стройматериалами корпус загрузочного клапана должен соединяться со стволом через промежуточный патрубок, соответствующий требованиям 6.1.10 и позволяющий заменять клапан без нарушения строительных конструкций. При металлическом стволе такой патрубок может изготавливаться совместно с ним.</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p>
    <w:p w:rsidR="005231A1" w:rsidRPr="006D315D" w:rsidRDefault="005231A1" w:rsidP="005231A1">
      <w:pPr>
        <w:shd w:val="clear" w:color="auto" w:fill="FFFFFF"/>
        <w:spacing w:before="150" w:after="75" w:line="288" w:lineRule="atLeast"/>
        <w:jc w:val="center"/>
        <w:textAlignment w:val="baseline"/>
        <w:rPr>
          <w:rFonts w:ascii="Arial" w:eastAsia="Times New Roman" w:hAnsi="Arial" w:cs="Arial"/>
          <w:spacing w:val="2"/>
          <w:sz w:val="41"/>
          <w:szCs w:val="41"/>
        </w:rPr>
      </w:pPr>
      <w:r w:rsidRPr="006D315D">
        <w:rPr>
          <w:rFonts w:ascii="Arial" w:eastAsia="Times New Roman" w:hAnsi="Arial" w:cs="Arial"/>
          <w:spacing w:val="2"/>
          <w:sz w:val="41"/>
          <w:szCs w:val="41"/>
        </w:rPr>
        <w:t>6.2 Шибер и противопожарный клапан</w:t>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6.2.1 Нижняя часть ствола мусоропровода в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камере должна перекрываться стальным шибером. Управление шибером - ручное.</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6.2.2 Шибер изготавливается как самостоятельный вид оборудования либо в комплекте с направляющим патрубком прямым или наклонным. Длина патрубков определяется высотой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камеры (или высотой 1-го этажа здания). Соединение шибера с патрубком должно быть регулируемым по высоте. Рекомендуется выполнять направляющие патрубки </w:t>
      </w:r>
      <w:r w:rsidRPr="006D315D">
        <w:rPr>
          <w:rFonts w:ascii="Arial" w:eastAsia="Times New Roman" w:hAnsi="Arial" w:cs="Arial"/>
          <w:spacing w:val="2"/>
          <w:sz w:val="21"/>
          <w:szCs w:val="21"/>
        </w:rPr>
        <w:lastRenderedPageBreak/>
        <w:t>совместно с нижней опорой ствола мусоропровода.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6.2.3 Шибер должен иметь надежную фиксацию в крайних положениях. Усилие открывания-закрывания - не более 60 Н (6 кгс). В открытом положении шибер не должен перекрывать проходное сечение ствола. Возможность самопроизвольного закрытия, а также открытия шибера должна быть исключена. Нормальное положение шибера - открытое. При проведении работ в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камере шибер должен быть закрыт.</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6.2.4</w:t>
      </w:r>
      <w:proofErr w:type="gramStart"/>
      <w:r w:rsidRPr="006D315D">
        <w:rPr>
          <w:rFonts w:ascii="Arial" w:eastAsia="Times New Roman" w:hAnsi="Arial" w:cs="Arial"/>
          <w:spacing w:val="2"/>
          <w:sz w:val="21"/>
          <w:szCs w:val="21"/>
        </w:rPr>
        <w:t xml:space="preserve"> В</w:t>
      </w:r>
      <w:proofErr w:type="gramEnd"/>
      <w:r w:rsidRPr="006D315D">
        <w:rPr>
          <w:rFonts w:ascii="Arial" w:eastAsia="Times New Roman" w:hAnsi="Arial" w:cs="Arial"/>
          <w:spacing w:val="2"/>
          <w:sz w:val="21"/>
          <w:szCs w:val="21"/>
        </w:rPr>
        <w:t xml:space="preserve"> закрытом положении шибер должен обеспечивать безопасность обслуживающего персонала. Толщина стенок патрубка и корпуса - 2,5-3 мм, заслонки - не менее 5 мм, опорного фланца - не менее 6 мм. Конструкция шибера должна соответствовать 5.1.5 настоящего СП. Шиберы мусоропроводов высотных зданий должны быть усилены для исключения деформации от гравитационных ударных нагрузок.</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6.2.5 Шибер должен иметь встроенный или совмещенный, либо раздельный противопожарный клапан - устройство автоматического (без применения средств </w:t>
      </w:r>
      <w:proofErr w:type="spellStart"/>
      <w:r w:rsidRPr="006D315D">
        <w:rPr>
          <w:rFonts w:ascii="Arial" w:eastAsia="Times New Roman" w:hAnsi="Arial" w:cs="Arial"/>
          <w:spacing w:val="2"/>
          <w:sz w:val="21"/>
          <w:szCs w:val="21"/>
        </w:rPr>
        <w:t>электроавтоматики</w:t>
      </w:r>
      <w:proofErr w:type="spellEnd"/>
      <w:r w:rsidRPr="006D315D">
        <w:rPr>
          <w:rFonts w:ascii="Arial" w:eastAsia="Times New Roman" w:hAnsi="Arial" w:cs="Arial"/>
          <w:spacing w:val="2"/>
          <w:sz w:val="21"/>
          <w:szCs w:val="21"/>
        </w:rPr>
        <w:t xml:space="preserve">) отсекания ствола от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камеры при возгорании в ней отходов.</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6.2.6 Противопожарный клапан должен оснащаться приводом закрытия с термочувствительным элементом. Конструкция противопожарного клапана должна исключать травматизм рабочего персонала при самопроизвольном срабатывании.</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6.2.7 Применение горючих материалов в конструкции шибера запрещается.</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p>
    <w:p w:rsidR="005231A1" w:rsidRPr="006D315D" w:rsidRDefault="005231A1" w:rsidP="005231A1">
      <w:pPr>
        <w:shd w:val="clear" w:color="auto" w:fill="FFFFFF"/>
        <w:spacing w:before="150" w:after="75" w:line="288" w:lineRule="atLeast"/>
        <w:jc w:val="center"/>
        <w:textAlignment w:val="baseline"/>
        <w:rPr>
          <w:rFonts w:ascii="Arial" w:eastAsia="Times New Roman" w:hAnsi="Arial" w:cs="Arial"/>
          <w:spacing w:val="2"/>
          <w:sz w:val="41"/>
          <w:szCs w:val="41"/>
        </w:rPr>
      </w:pPr>
      <w:r w:rsidRPr="006D315D">
        <w:rPr>
          <w:rFonts w:ascii="Arial" w:eastAsia="Times New Roman" w:hAnsi="Arial" w:cs="Arial"/>
          <w:spacing w:val="2"/>
          <w:sz w:val="41"/>
          <w:szCs w:val="41"/>
        </w:rPr>
        <w:t>6.3 Устройство для очистки, промывки и дезинфекции ствола</w:t>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6.3.1 Устройство должно содержать узел прочистки, привод его перемещения, узел </w:t>
      </w:r>
      <w:proofErr w:type="spellStart"/>
      <w:r w:rsidRPr="006D315D">
        <w:rPr>
          <w:rFonts w:ascii="Arial" w:eastAsia="Times New Roman" w:hAnsi="Arial" w:cs="Arial"/>
          <w:spacing w:val="2"/>
          <w:sz w:val="21"/>
          <w:szCs w:val="21"/>
        </w:rPr>
        <w:t>водоподачи</w:t>
      </w:r>
      <w:proofErr w:type="spellEnd"/>
      <w:r w:rsidRPr="006D315D">
        <w:rPr>
          <w:rFonts w:ascii="Arial" w:eastAsia="Times New Roman" w:hAnsi="Arial" w:cs="Arial"/>
          <w:spacing w:val="2"/>
          <w:sz w:val="21"/>
          <w:szCs w:val="21"/>
        </w:rPr>
        <w:t>, устройство для автоматического смешивания дезинфицирующего средства с водой и подачи в ствол, устройство автоматического пожаротушения в стволе, корпус с герметизированной дверью и замком.</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6.3.2 Узел прочистки включает в себя щетку, имеющую не менее 3 щеточных дисков, для очистки наслоений внутренней поверхности ствола и груз для обеспечения опускания щетки. Масса узла прочистки должна обеспечивать его гарантированное опускание в стволе и может составлять 25-40 кг.</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6.3.3 Привод со стальным канатом на барабане может размешаться как внутри устройства, так и вне устройства в отдельном шкафу. Электродвигатель привода следует предусматривать в </w:t>
      </w:r>
      <w:proofErr w:type="gramStart"/>
      <w:r w:rsidRPr="006D315D">
        <w:rPr>
          <w:rFonts w:ascii="Arial" w:eastAsia="Times New Roman" w:hAnsi="Arial" w:cs="Arial"/>
          <w:spacing w:val="2"/>
          <w:sz w:val="21"/>
          <w:szCs w:val="21"/>
        </w:rPr>
        <w:t>пыле-влагозащищенном</w:t>
      </w:r>
      <w:proofErr w:type="gramEnd"/>
      <w:r w:rsidRPr="006D315D">
        <w:rPr>
          <w:rFonts w:ascii="Arial" w:eastAsia="Times New Roman" w:hAnsi="Arial" w:cs="Arial"/>
          <w:spacing w:val="2"/>
          <w:sz w:val="21"/>
          <w:szCs w:val="21"/>
        </w:rPr>
        <w:t xml:space="preserve"> и взрывобезопасном исполнении (IP 54). Привод должен иметь стационарный аварийный механизм ручного перемещения узла прочистки с усилием на </w:t>
      </w:r>
      <w:r w:rsidRPr="006D315D">
        <w:rPr>
          <w:rFonts w:ascii="Arial" w:eastAsia="Times New Roman" w:hAnsi="Arial" w:cs="Arial"/>
          <w:spacing w:val="2"/>
          <w:sz w:val="21"/>
          <w:szCs w:val="21"/>
        </w:rPr>
        <w:lastRenderedPageBreak/>
        <w:t>рукоятке не более 25 Н (2,5 кгс). Грузоподъемность приводов должна быть не менее 125 кг. Привод должен иметь устройство, обеспечивающее фиксацию узла прочистки в любом положении в стволе при остановке электродвигателя. Устройства очистки ствола мусоропровода регистрации и надзору в Госгортехнадзоре не подлежат.</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6.3.4</w:t>
      </w:r>
      <w:proofErr w:type="gramStart"/>
      <w:r w:rsidRPr="006D315D">
        <w:rPr>
          <w:rFonts w:ascii="Arial" w:eastAsia="Times New Roman" w:hAnsi="Arial" w:cs="Arial"/>
          <w:spacing w:val="2"/>
          <w:sz w:val="21"/>
          <w:szCs w:val="21"/>
        </w:rPr>
        <w:t xml:space="preserve"> В</w:t>
      </w:r>
      <w:proofErr w:type="gramEnd"/>
      <w:r w:rsidRPr="006D315D">
        <w:rPr>
          <w:rFonts w:ascii="Arial" w:eastAsia="Times New Roman" w:hAnsi="Arial" w:cs="Arial"/>
          <w:spacing w:val="2"/>
          <w:sz w:val="21"/>
          <w:szCs w:val="21"/>
        </w:rPr>
        <w:t xml:space="preserve"> системе электроснабжения устройства должны быть предусмотрены защита от короткого замыкания и перегрузки электродвигателя, а также отключение всего электрооборудования в нерабочее время и при проведении ремонтно-профилактических работ.</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6.3.5 Электрооборудование привода, его монтаж, </w:t>
      </w:r>
      <w:proofErr w:type="spellStart"/>
      <w:r w:rsidRPr="006D315D">
        <w:rPr>
          <w:rFonts w:ascii="Arial" w:eastAsia="Times New Roman" w:hAnsi="Arial" w:cs="Arial"/>
          <w:spacing w:val="2"/>
          <w:sz w:val="21"/>
          <w:szCs w:val="21"/>
        </w:rPr>
        <w:t>токоподвод</w:t>
      </w:r>
      <w:proofErr w:type="spellEnd"/>
      <w:r w:rsidRPr="006D315D">
        <w:rPr>
          <w:rFonts w:ascii="Arial" w:eastAsia="Times New Roman" w:hAnsi="Arial" w:cs="Arial"/>
          <w:spacing w:val="2"/>
          <w:sz w:val="21"/>
          <w:szCs w:val="21"/>
        </w:rPr>
        <w:t xml:space="preserve"> и заземление должны соответствовать ПБ 10-382 и ПУЭ. Работа привода возможна только при непрерывном нажатии на кнопку пульта управления. В нерабочее время доступ к пульту должен быть исключен. Кнопочные пульты управления, предназначенные для реверсивного пуска механизма, должны иметь электрическую блокировку, исключающую подачу напряжения на реверсивные аппараты при одновременном нажатии на обе кнопки.</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6.3.6 Конструкция привода должна соответствовать требованиям 2.8.3-2.8.5 ПБ 10-382 и обеспечивать намотку на барабан стального каната, длина которого должна соответствовать высоте здания. Канат должен быть оцинкованным на всю длину и иметь диаметр 2,0-4,0 мм.</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 xml:space="preserve">Скорость перемещения </w:t>
      </w:r>
      <w:proofErr w:type="spellStart"/>
      <w:r w:rsidRPr="006D315D">
        <w:rPr>
          <w:rFonts w:ascii="Arial" w:eastAsia="Times New Roman" w:hAnsi="Arial" w:cs="Arial"/>
          <w:spacing w:val="2"/>
          <w:sz w:val="21"/>
          <w:szCs w:val="21"/>
        </w:rPr>
        <w:t>прочистного</w:t>
      </w:r>
      <w:proofErr w:type="spellEnd"/>
      <w:r w:rsidRPr="006D315D">
        <w:rPr>
          <w:rFonts w:ascii="Arial" w:eastAsia="Times New Roman" w:hAnsi="Arial" w:cs="Arial"/>
          <w:spacing w:val="2"/>
          <w:sz w:val="21"/>
          <w:szCs w:val="21"/>
        </w:rPr>
        <w:t xml:space="preserve"> узла 10-30 м/мин. </w:t>
      </w:r>
      <w:proofErr w:type="spellStart"/>
      <w:r w:rsidRPr="006D315D">
        <w:rPr>
          <w:rFonts w:ascii="Arial" w:eastAsia="Times New Roman" w:hAnsi="Arial" w:cs="Arial"/>
          <w:spacing w:val="2"/>
          <w:sz w:val="21"/>
          <w:szCs w:val="21"/>
        </w:rPr>
        <w:t>Канатоемкость</w:t>
      </w:r>
      <w:proofErr w:type="spellEnd"/>
      <w:r w:rsidRPr="006D315D">
        <w:rPr>
          <w:rFonts w:ascii="Arial" w:eastAsia="Times New Roman" w:hAnsi="Arial" w:cs="Arial"/>
          <w:spacing w:val="2"/>
          <w:sz w:val="21"/>
          <w:szCs w:val="21"/>
        </w:rPr>
        <w:t xml:space="preserve"> барабана должна быть такой, чтобы при нижнем положении грузозахватного органа на барабане оставались навитыми не менее полутора витков каната, не считая витков, находящихся под зажимным устройством.</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6.3.7</w:t>
      </w:r>
      <w:proofErr w:type="gramStart"/>
      <w:r w:rsidRPr="006D315D">
        <w:rPr>
          <w:rFonts w:ascii="Arial" w:eastAsia="Times New Roman" w:hAnsi="Arial" w:cs="Arial"/>
          <w:spacing w:val="2"/>
          <w:sz w:val="21"/>
          <w:szCs w:val="21"/>
        </w:rPr>
        <w:t xml:space="preserve"> П</w:t>
      </w:r>
      <w:proofErr w:type="gramEnd"/>
      <w:r w:rsidRPr="006D315D">
        <w:rPr>
          <w:rFonts w:ascii="Arial" w:eastAsia="Times New Roman" w:hAnsi="Arial" w:cs="Arial"/>
          <w:spacing w:val="2"/>
          <w:sz w:val="21"/>
          <w:szCs w:val="21"/>
        </w:rPr>
        <w:t>ри размещении привода в отдельном шкафу устройство должно иметь звуковую и световую сигнализацию, срабатывающую при провисании троса. Электропривод механизма перемещения очистного элемента устройства должен автоматически отключаться при достижении верхнего и нижнего положений, при превышении предельной нагрузки, а также при провисании троса.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6.3.8 Узел </w:t>
      </w:r>
      <w:proofErr w:type="spellStart"/>
      <w:r w:rsidRPr="006D315D">
        <w:rPr>
          <w:rFonts w:ascii="Arial" w:eastAsia="Times New Roman" w:hAnsi="Arial" w:cs="Arial"/>
          <w:spacing w:val="2"/>
          <w:sz w:val="21"/>
          <w:szCs w:val="21"/>
        </w:rPr>
        <w:t>водоподачи</w:t>
      </w:r>
      <w:proofErr w:type="spellEnd"/>
      <w:r w:rsidRPr="006D315D">
        <w:rPr>
          <w:rFonts w:ascii="Arial" w:eastAsia="Times New Roman" w:hAnsi="Arial" w:cs="Arial"/>
          <w:spacing w:val="2"/>
          <w:sz w:val="21"/>
          <w:szCs w:val="21"/>
        </w:rPr>
        <w:t xml:space="preserve"> подключается к сетям водоснабжения здания, обеспечивает подачу воды под давлением в верхней части ствола на его внутренние стенки путем орошения. Температурный диапазон воды определяется санитарными органами при согласовании задания на проектирование объекта. Узел </w:t>
      </w:r>
      <w:proofErr w:type="spellStart"/>
      <w:r w:rsidRPr="006D315D">
        <w:rPr>
          <w:rFonts w:ascii="Arial" w:eastAsia="Times New Roman" w:hAnsi="Arial" w:cs="Arial"/>
          <w:spacing w:val="2"/>
          <w:sz w:val="21"/>
          <w:szCs w:val="21"/>
        </w:rPr>
        <w:t>водоподачи</w:t>
      </w:r>
      <w:proofErr w:type="spellEnd"/>
      <w:r w:rsidRPr="006D315D">
        <w:rPr>
          <w:rFonts w:ascii="Arial" w:eastAsia="Times New Roman" w:hAnsi="Arial" w:cs="Arial"/>
          <w:spacing w:val="2"/>
          <w:sz w:val="21"/>
          <w:szCs w:val="21"/>
        </w:rPr>
        <w:t xml:space="preserve"> должен иметь запорную арматуру для регулирования расхода воды при мойке, величины концентрации </w:t>
      </w:r>
      <w:proofErr w:type="spellStart"/>
      <w:r w:rsidRPr="006D315D">
        <w:rPr>
          <w:rFonts w:ascii="Arial" w:eastAsia="Times New Roman" w:hAnsi="Arial" w:cs="Arial"/>
          <w:spacing w:val="2"/>
          <w:sz w:val="21"/>
          <w:szCs w:val="21"/>
        </w:rPr>
        <w:t>дезраствора</w:t>
      </w:r>
      <w:proofErr w:type="spellEnd"/>
      <w:r w:rsidRPr="006D315D">
        <w:rPr>
          <w:rFonts w:ascii="Arial" w:eastAsia="Times New Roman" w:hAnsi="Arial" w:cs="Arial"/>
          <w:spacing w:val="2"/>
          <w:sz w:val="21"/>
          <w:szCs w:val="21"/>
        </w:rPr>
        <w:t xml:space="preserve"> при дезинфекции и для отключения воды в нерабочее время.</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6.3.9 Устройство автоматического смешивания дезинфицирующего средства с водой состоит из бачка для концентрированного </w:t>
      </w:r>
      <w:proofErr w:type="spellStart"/>
      <w:r w:rsidRPr="006D315D">
        <w:rPr>
          <w:rFonts w:ascii="Arial" w:eastAsia="Times New Roman" w:hAnsi="Arial" w:cs="Arial"/>
          <w:spacing w:val="2"/>
          <w:sz w:val="21"/>
          <w:szCs w:val="21"/>
        </w:rPr>
        <w:t>дезсредства</w:t>
      </w:r>
      <w:proofErr w:type="spellEnd"/>
      <w:r w:rsidRPr="006D315D">
        <w:rPr>
          <w:rFonts w:ascii="Arial" w:eastAsia="Times New Roman" w:hAnsi="Arial" w:cs="Arial"/>
          <w:spacing w:val="2"/>
          <w:sz w:val="21"/>
          <w:szCs w:val="21"/>
        </w:rPr>
        <w:t xml:space="preserve"> и инжектора, устанавливаемого в узле </w:t>
      </w:r>
      <w:proofErr w:type="spellStart"/>
      <w:r w:rsidRPr="006D315D">
        <w:rPr>
          <w:rFonts w:ascii="Arial" w:eastAsia="Times New Roman" w:hAnsi="Arial" w:cs="Arial"/>
          <w:spacing w:val="2"/>
          <w:sz w:val="21"/>
          <w:szCs w:val="21"/>
        </w:rPr>
        <w:t>водоподачи</w:t>
      </w:r>
      <w:proofErr w:type="spellEnd"/>
      <w:r w:rsidRPr="006D315D">
        <w:rPr>
          <w:rFonts w:ascii="Arial" w:eastAsia="Times New Roman" w:hAnsi="Arial" w:cs="Arial"/>
          <w:spacing w:val="2"/>
          <w:sz w:val="21"/>
          <w:szCs w:val="21"/>
        </w:rPr>
        <w:t xml:space="preserve">, должно обеспечивать непрерывное приготовление и равномерную подачу непосредственно на внутренние стенки ствола дезинфицирующего раствора с рабочей концентрацией в пределах 0,2-4,0% (уточняется санитарными органами </w:t>
      </w:r>
      <w:proofErr w:type="gramStart"/>
      <w:r w:rsidRPr="006D315D">
        <w:rPr>
          <w:rFonts w:ascii="Arial" w:eastAsia="Times New Roman" w:hAnsi="Arial" w:cs="Arial"/>
          <w:spacing w:val="2"/>
          <w:sz w:val="21"/>
          <w:szCs w:val="21"/>
        </w:rPr>
        <w:t>для</w:t>
      </w:r>
      <w:proofErr w:type="gramEnd"/>
      <w:r w:rsidRPr="006D315D">
        <w:rPr>
          <w:rFonts w:ascii="Arial" w:eastAsia="Times New Roman" w:hAnsi="Arial" w:cs="Arial"/>
          <w:spacing w:val="2"/>
          <w:sz w:val="21"/>
          <w:szCs w:val="21"/>
        </w:rPr>
        <w:t xml:space="preserve"> конкретных </w:t>
      </w:r>
      <w:proofErr w:type="spellStart"/>
      <w:r w:rsidRPr="006D315D">
        <w:rPr>
          <w:rFonts w:ascii="Arial" w:eastAsia="Times New Roman" w:hAnsi="Arial" w:cs="Arial"/>
          <w:spacing w:val="2"/>
          <w:sz w:val="21"/>
          <w:szCs w:val="21"/>
        </w:rPr>
        <w:t>дезсредств</w:t>
      </w:r>
      <w:proofErr w:type="spellEnd"/>
      <w:r w:rsidRPr="006D315D">
        <w:rPr>
          <w:rFonts w:ascii="Arial" w:eastAsia="Times New Roman" w:hAnsi="Arial" w:cs="Arial"/>
          <w:spacing w:val="2"/>
          <w:sz w:val="21"/>
          <w:szCs w:val="21"/>
        </w:rPr>
        <w:t xml:space="preserve">). Конструкция должна </w:t>
      </w:r>
      <w:r w:rsidRPr="006D315D">
        <w:rPr>
          <w:rFonts w:ascii="Arial" w:eastAsia="Times New Roman" w:hAnsi="Arial" w:cs="Arial"/>
          <w:spacing w:val="2"/>
          <w:sz w:val="21"/>
          <w:szCs w:val="21"/>
        </w:rPr>
        <w:lastRenderedPageBreak/>
        <w:t xml:space="preserve">обеспечивать визуальное наблюдение за расходованием дезинфицирующего средства. Должно быть исключено попадание </w:t>
      </w:r>
      <w:proofErr w:type="spellStart"/>
      <w:r w:rsidRPr="006D315D">
        <w:rPr>
          <w:rFonts w:ascii="Arial" w:eastAsia="Times New Roman" w:hAnsi="Arial" w:cs="Arial"/>
          <w:spacing w:val="2"/>
          <w:sz w:val="21"/>
          <w:szCs w:val="21"/>
        </w:rPr>
        <w:t>дезраствора</w:t>
      </w:r>
      <w:proofErr w:type="spellEnd"/>
      <w:r w:rsidRPr="006D315D">
        <w:rPr>
          <w:rFonts w:ascii="Arial" w:eastAsia="Times New Roman" w:hAnsi="Arial" w:cs="Arial"/>
          <w:spacing w:val="2"/>
          <w:sz w:val="21"/>
          <w:szCs w:val="21"/>
        </w:rPr>
        <w:t xml:space="preserve"> в водопровод, а также воды и дезинфицирующих растворов на электрооборудование. Устройство может быть также использовано для дезинсекции ствола по рекомендации санитарных органов.</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6.3.10 Узел </w:t>
      </w:r>
      <w:proofErr w:type="spellStart"/>
      <w:r w:rsidRPr="006D315D">
        <w:rPr>
          <w:rFonts w:ascii="Arial" w:eastAsia="Times New Roman" w:hAnsi="Arial" w:cs="Arial"/>
          <w:spacing w:val="2"/>
          <w:sz w:val="21"/>
          <w:szCs w:val="21"/>
        </w:rPr>
        <w:t>водоподачи</w:t>
      </w:r>
      <w:proofErr w:type="spellEnd"/>
      <w:r w:rsidRPr="006D315D">
        <w:rPr>
          <w:rFonts w:ascii="Arial" w:eastAsia="Times New Roman" w:hAnsi="Arial" w:cs="Arial"/>
          <w:spacing w:val="2"/>
          <w:sz w:val="21"/>
          <w:szCs w:val="21"/>
        </w:rPr>
        <w:t xml:space="preserve"> устройства используется также для тушения возможных возгораний отходов внутри ствола с обеспечением автоматического и ручного управления.</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6.3.11 Корпус устройства должен выдерживать вертикальную нагрузку на опорный фланец крышки не менее 5000 Н (500 кгс). Устройство должно иметь </w:t>
      </w:r>
      <w:proofErr w:type="spellStart"/>
      <w:r w:rsidRPr="006D315D">
        <w:rPr>
          <w:rFonts w:ascii="Arial" w:eastAsia="Times New Roman" w:hAnsi="Arial" w:cs="Arial"/>
          <w:spacing w:val="2"/>
          <w:sz w:val="21"/>
          <w:szCs w:val="21"/>
        </w:rPr>
        <w:t>строповочные</w:t>
      </w:r>
      <w:proofErr w:type="spellEnd"/>
      <w:r w:rsidRPr="006D315D">
        <w:rPr>
          <w:rFonts w:ascii="Arial" w:eastAsia="Times New Roman" w:hAnsi="Arial" w:cs="Arial"/>
          <w:spacing w:val="2"/>
          <w:sz w:val="21"/>
          <w:szCs w:val="21"/>
        </w:rPr>
        <w:t xml:space="preserve"> монтажные петли. Утечка воды или </w:t>
      </w:r>
      <w:proofErr w:type="spellStart"/>
      <w:r w:rsidRPr="006D315D">
        <w:rPr>
          <w:rFonts w:ascii="Arial" w:eastAsia="Times New Roman" w:hAnsi="Arial" w:cs="Arial"/>
          <w:spacing w:val="2"/>
          <w:sz w:val="21"/>
          <w:szCs w:val="21"/>
        </w:rPr>
        <w:t>дезраствора</w:t>
      </w:r>
      <w:proofErr w:type="spellEnd"/>
      <w:r w:rsidRPr="006D315D">
        <w:rPr>
          <w:rFonts w:ascii="Arial" w:eastAsia="Times New Roman" w:hAnsi="Arial" w:cs="Arial"/>
          <w:spacing w:val="2"/>
          <w:sz w:val="21"/>
          <w:szCs w:val="21"/>
        </w:rPr>
        <w:t xml:space="preserve"> из корпуса устройства в лестнично-лифтовой узел не допускается.</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6.3.12 Конструкция устройства должна обеспечивать доступ к узлу прочистки для его осмотра, ремонта или замены.</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6.3.13</w:t>
      </w:r>
      <w:proofErr w:type="gramStart"/>
      <w:r w:rsidRPr="006D315D">
        <w:rPr>
          <w:rFonts w:ascii="Arial" w:eastAsia="Times New Roman" w:hAnsi="Arial" w:cs="Arial"/>
          <w:spacing w:val="2"/>
          <w:sz w:val="21"/>
          <w:szCs w:val="21"/>
        </w:rPr>
        <w:t xml:space="preserve"> Д</w:t>
      </w:r>
      <w:proofErr w:type="gramEnd"/>
      <w:r w:rsidRPr="006D315D">
        <w:rPr>
          <w:rFonts w:ascii="Arial" w:eastAsia="Times New Roman" w:hAnsi="Arial" w:cs="Arial"/>
          <w:spacing w:val="2"/>
          <w:sz w:val="21"/>
          <w:szCs w:val="21"/>
        </w:rPr>
        <w:t>ля исключения самопроизвольного опускания узла прочистки в устройстве должен быть предусмотрен механический фиксатор его верхнего положения в нерабочем режиме.</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6.3.14 Верхнее положение узла прочистки в устройстве не должно уменьшать площадь проходного сечения вентиляционного узла мусоропровода более чем на 5%. Конструкция устройства должна обеспечивать поузловой демонтаж рабочих элементов для их ремонта, ревизии и замены без применения специальных грузоподъемных средств. Конструкция устройства и его расположение должны обеспечивать удобную его эксплуатацию в целом и ремонтопригодность. Конструкция устройства должна обеспечивать безопасность пользователя.</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6.3.15</w:t>
      </w:r>
      <w:proofErr w:type="gramStart"/>
      <w:r w:rsidRPr="006D315D">
        <w:rPr>
          <w:rFonts w:ascii="Arial" w:eastAsia="Times New Roman" w:hAnsi="Arial" w:cs="Arial"/>
          <w:spacing w:val="2"/>
          <w:sz w:val="21"/>
          <w:szCs w:val="21"/>
        </w:rPr>
        <w:t xml:space="preserve"> К</w:t>
      </w:r>
      <w:proofErr w:type="gramEnd"/>
      <w:r w:rsidRPr="006D315D">
        <w:rPr>
          <w:rFonts w:ascii="Arial" w:eastAsia="Times New Roman" w:hAnsi="Arial" w:cs="Arial"/>
          <w:spacing w:val="2"/>
          <w:sz w:val="21"/>
          <w:szCs w:val="21"/>
        </w:rPr>
        <w:t>роме приведенной технологии механической очистки ствола при его одновременной промывке водой с последующей дезинфекцией, не исключаются иные способы, обеспечивающие аналогичные функции, в том числе с приводами иного типа.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6.3.16</w:t>
      </w:r>
      <w:proofErr w:type="gramStart"/>
      <w:r w:rsidRPr="006D315D">
        <w:rPr>
          <w:rFonts w:ascii="Arial" w:eastAsia="Times New Roman" w:hAnsi="Arial" w:cs="Arial"/>
          <w:spacing w:val="2"/>
          <w:sz w:val="21"/>
          <w:szCs w:val="21"/>
        </w:rPr>
        <w:t xml:space="preserve"> П</w:t>
      </w:r>
      <w:proofErr w:type="gramEnd"/>
      <w:r w:rsidRPr="006D315D">
        <w:rPr>
          <w:rFonts w:ascii="Arial" w:eastAsia="Times New Roman" w:hAnsi="Arial" w:cs="Arial"/>
          <w:spacing w:val="2"/>
          <w:sz w:val="21"/>
          <w:szCs w:val="21"/>
        </w:rPr>
        <w:t>ри оснащении мусоропровода эксплуатируемого (или реконструируемого) здания очистным устройством необходимо: уплотнить все стыки ствола, обеспечив их водонепроницаемость; заменить загрузочные клапаны на клапаны, имеющие блокировки ковша в закрытом положении, либо доработать аналогичным образом имеющиеся; доработать соединение ствола с вентиляционным узлом для размещения очистного устройства с подводкой воды и электроснабжения от соответствующих домовых сетей. Прочее - в соответствии с указанными требованиями в настоящем СП и ВСН 61.</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p>
    <w:p w:rsidR="005231A1" w:rsidRPr="006D315D" w:rsidRDefault="005231A1" w:rsidP="005231A1">
      <w:pPr>
        <w:shd w:val="clear" w:color="auto" w:fill="FFFFFF"/>
        <w:spacing w:before="150" w:after="75" w:line="288" w:lineRule="atLeast"/>
        <w:jc w:val="center"/>
        <w:textAlignment w:val="baseline"/>
        <w:rPr>
          <w:rFonts w:ascii="Arial" w:eastAsia="Times New Roman" w:hAnsi="Arial" w:cs="Arial"/>
          <w:spacing w:val="2"/>
          <w:sz w:val="41"/>
          <w:szCs w:val="41"/>
        </w:rPr>
      </w:pPr>
      <w:r w:rsidRPr="006D315D">
        <w:rPr>
          <w:rFonts w:ascii="Arial" w:eastAsia="Times New Roman" w:hAnsi="Arial" w:cs="Arial"/>
          <w:spacing w:val="2"/>
          <w:sz w:val="41"/>
          <w:szCs w:val="41"/>
        </w:rPr>
        <w:t>6.4 Контейнеры</w:t>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lastRenderedPageBreak/>
        <w:t>6.4.1</w:t>
      </w:r>
      <w:proofErr w:type="gramStart"/>
      <w:r w:rsidRPr="006D315D">
        <w:rPr>
          <w:rFonts w:ascii="Arial" w:eastAsia="Times New Roman" w:hAnsi="Arial" w:cs="Arial"/>
          <w:spacing w:val="2"/>
          <w:sz w:val="21"/>
          <w:szCs w:val="21"/>
        </w:rPr>
        <w:t xml:space="preserve"> В</w:t>
      </w:r>
      <w:proofErr w:type="gramEnd"/>
      <w:r w:rsidRPr="006D315D">
        <w:rPr>
          <w:rFonts w:ascii="Arial" w:eastAsia="Times New Roman" w:hAnsi="Arial" w:cs="Arial"/>
          <w:spacing w:val="2"/>
          <w:sz w:val="21"/>
          <w:szCs w:val="21"/>
        </w:rPr>
        <w:t xml:space="preserve"> зависимости от потребности могут использоваться контейнеры вместимостью 0,4; 0,6; 0,7; 0,75; 0,8; 1,1 м</w:t>
      </w:r>
      <w:r>
        <w:rPr>
          <w:noProof/>
        </w:rPr>
        <mc:AlternateContent>
          <mc:Choice Requires="wps">
            <w:drawing>
              <wp:inline distT="0" distB="0" distL="0" distR="0">
                <wp:extent cx="106680" cy="220980"/>
                <wp:effectExtent l="0" t="0" r="7620" b="7620"/>
                <wp:docPr id="33" name="Прямоугольник 33" descr="СП 31-108-2002 Мусоропроводы жилых и общественных зданий и сооруж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СП 31-108-2002 Мусоропроводы жилых и общественных зданий и сооруже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" filled="f" stroked="f">
                <o:lock v:ext="edit" aspectratio="t"/>
                <w10:anchorlock/>
              </v:rect>
            </w:pict>
          </mc:Fallback>
        </mc:AlternateContent>
      </w:r>
      <w:r w:rsidRPr="006D315D">
        <w:rPr>
          <w:rFonts w:ascii="Arial" w:eastAsia="Times New Roman" w:hAnsi="Arial" w:cs="Arial"/>
          <w:spacing w:val="2"/>
          <w:sz w:val="21"/>
          <w:szCs w:val="21"/>
        </w:rPr>
        <w:t xml:space="preserve">. Возможно применение других емкостей большей или меньшей вместимости. Для размещения в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камере рекомендуются контейнеры вместимостью 0,4-0,6 м</w:t>
      </w:r>
      <w:r>
        <w:rPr>
          <w:noProof/>
        </w:rPr>
        <mc:AlternateContent>
          <mc:Choice Requires="wps">
            <w:drawing>
              <wp:inline distT="0" distB="0" distL="0" distR="0">
                <wp:extent cx="106680" cy="220980"/>
                <wp:effectExtent l="0" t="0" r="7620" b="7620"/>
                <wp:docPr id="32" name="Прямоугольник 32" descr="СП 31-108-2002 Мусоропроводы жилых и общественных зданий и сооруж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СП 31-108-2002 Мусоропроводы жилых и общественных зданий и сооруже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" filled="f" stroked="f">
                <o:lock v:ext="edit" aspectratio="t"/>
                <w10:anchorlock/>
              </v:rect>
            </w:pict>
          </mc:Fallback>
        </mc:AlternateContent>
      </w:r>
      <w:r w:rsidRPr="006D315D">
        <w:rPr>
          <w:rFonts w:ascii="Arial" w:eastAsia="Times New Roman" w:hAnsi="Arial" w:cs="Arial"/>
          <w:spacing w:val="2"/>
          <w:sz w:val="21"/>
          <w:szCs w:val="21"/>
        </w:rPr>
        <w:t xml:space="preserve">, а при наличии </w:t>
      </w:r>
      <w:proofErr w:type="spellStart"/>
      <w:r w:rsidRPr="006D315D">
        <w:rPr>
          <w:rFonts w:ascii="Arial" w:eastAsia="Times New Roman" w:hAnsi="Arial" w:cs="Arial"/>
          <w:spacing w:val="2"/>
          <w:sz w:val="21"/>
          <w:szCs w:val="21"/>
        </w:rPr>
        <w:t>компактора</w:t>
      </w:r>
      <w:proofErr w:type="spellEnd"/>
      <w:r w:rsidRPr="006D315D">
        <w:rPr>
          <w:rFonts w:ascii="Arial" w:eastAsia="Times New Roman" w:hAnsi="Arial" w:cs="Arial"/>
          <w:spacing w:val="2"/>
          <w:sz w:val="21"/>
          <w:szCs w:val="21"/>
        </w:rPr>
        <w:t xml:space="preserve"> - большей вместимости.</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6.4.2 Ширина контейнеров, размещаемых в </w:t>
      </w:r>
      <w:proofErr w:type="spellStart"/>
      <w:r w:rsidRPr="006D315D">
        <w:rPr>
          <w:rFonts w:ascii="Arial" w:eastAsia="Times New Roman" w:hAnsi="Arial" w:cs="Arial"/>
          <w:spacing w:val="2"/>
          <w:sz w:val="21"/>
          <w:szCs w:val="21"/>
        </w:rPr>
        <w:t>мусоросборной</w:t>
      </w:r>
      <w:proofErr w:type="spellEnd"/>
      <w:r w:rsidRPr="006D315D">
        <w:rPr>
          <w:rFonts w:ascii="Arial" w:eastAsia="Times New Roman" w:hAnsi="Arial" w:cs="Arial"/>
          <w:spacing w:val="2"/>
          <w:sz w:val="21"/>
          <w:szCs w:val="21"/>
        </w:rPr>
        <w:t xml:space="preserve"> камере, не должна превышать 860 мм, длина - 1200 мм, общая высота - 1130 мм.</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 xml:space="preserve">6.4.3 Конструкция контейнеров должна иметь прочный пояс в верхней части, не поддающийся деформации, обеспечивать возможность манипулирования на ограниченном пространстве за счет наличия поворотных колесных блоков, а также механизированной перегрузки ТБО в </w:t>
      </w:r>
      <w:proofErr w:type="spellStart"/>
      <w:r w:rsidRPr="006D315D">
        <w:rPr>
          <w:rFonts w:ascii="Arial" w:eastAsia="Times New Roman" w:hAnsi="Arial" w:cs="Arial"/>
          <w:spacing w:val="2"/>
          <w:sz w:val="21"/>
          <w:szCs w:val="21"/>
        </w:rPr>
        <w:t>мусоровозный</w:t>
      </w:r>
      <w:proofErr w:type="spellEnd"/>
      <w:r w:rsidRPr="006D315D">
        <w:rPr>
          <w:rFonts w:ascii="Arial" w:eastAsia="Times New Roman" w:hAnsi="Arial" w:cs="Arial"/>
          <w:spacing w:val="2"/>
          <w:sz w:val="21"/>
          <w:szCs w:val="21"/>
        </w:rPr>
        <w:t xml:space="preserve"> транспорт за счет наличия специальных захватов.</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proofErr w:type="gramStart"/>
      <w:r w:rsidRPr="006D315D">
        <w:rPr>
          <w:rFonts w:ascii="Arial" w:eastAsia="Times New Roman" w:hAnsi="Arial" w:cs="Arial"/>
          <w:spacing w:val="2"/>
          <w:sz w:val="21"/>
          <w:szCs w:val="21"/>
        </w:rPr>
        <w:t>6.4.4 Контейнеры должны быть герметичными в нижней части на </w:t>
      </w:r>
      <w:r>
        <w:rPr>
          <w:noProof/>
        </w:rPr>
        <mc:AlternateContent>
          <mc:Choice Requires="wps">
            <w:drawing>
              <wp:inline distT="0" distB="0" distL="0" distR="0">
                <wp:extent cx="190500" cy="228600"/>
                <wp:effectExtent l="0" t="0" r="0" b="0"/>
                <wp:docPr id="31" name="Прямоугольник 31" descr="СП 31-108-2002 Мусоропроводы жилых и общественных зданий и сооруж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СП 31-108-2002 Мусоропроводы жилых и общественных зданий и сооруже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" filled="f" stroked="f">
                <o:lock v:ext="edit" aspectratio="t"/>
                <w10:anchorlock/>
              </v:rect>
            </w:pict>
          </mc:Fallback>
        </mc:AlternateContent>
      </w:r>
      <w:r w:rsidRPr="006D315D">
        <w:rPr>
          <w:rFonts w:ascii="Arial" w:eastAsia="Times New Roman" w:hAnsi="Arial" w:cs="Arial"/>
          <w:spacing w:val="2"/>
          <w:sz w:val="21"/>
          <w:szCs w:val="21"/>
        </w:rPr>
        <w:t> своей высоты.</w:t>
      </w:r>
      <w:r w:rsidRPr="006D315D">
        <w:rPr>
          <w:rFonts w:ascii="Arial" w:eastAsia="Times New Roman" w:hAnsi="Arial" w:cs="Arial"/>
          <w:spacing w:val="2"/>
          <w:sz w:val="21"/>
          <w:szCs w:val="21"/>
        </w:rPr>
        <w:br/>
      </w:r>
      <w:proofErr w:type="gramEnd"/>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6.4.5 Контейнеры оснащаются:</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двумя парами полноповоротных (в том числе вокруг вертикальной оси) на подшипниках колес диаметром не менее 150 мм и шириной 40 мм. Исполнение колес - обрезиненное. Одно из колес должно иметь ножную блокировку от вращения и поворота. Конструкция колес должна обеспечивать возможность перемещения заполненного контейнера по уклону 8% с усилием, не превышающим 150 Н (15 кгс);</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 xml:space="preserve">крышкой с ручками. </w:t>
      </w:r>
      <w:proofErr w:type="gramStart"/>
      <w:r w:rsidRPr="006D315D">
        <w:rPr>
          <w:rFonts w:ascii="Arial" w:eastAsia="Times New Roman" w:hAnsi="Arial" w:cs="Arial"/>
          <w:spacing w:val="2"/>
          <w:sz w:val="21"/>
          <w:szCs w:val="21"/>
        </w:rPr>
        <w:t>В закрытом положении крышки должны перекрывать корпус и прилегать по всему его периметру с зазором не более 10 мм на сторону, свободно открываться и закрываться;</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 xml:space="preserve">захватами, обеспечивающими их опорожнение принятыми в коммунальном хозяйстве населенного места </w:t>
      </w:r>
      <w:proofErr w:type="spellStart"/>
      <w:r w:rsidRPr="006D315D">
        <w:rPr>
          <w:rFonts w:ascii="Arial" w:eastAsia="Times New Roman" w:hAnsi="Arial" w:cs="Arial"/>
          <w:spacing w:val="2"/>
          <w:sz w:val="21"/>
          <w:szCs w:val="21"/>
        </w:rPr>
        <w:t>мусоровозными</w:t>
      </w:r>
      <w:proofErr w:type="spellEnd"/>
      <w:r w:rsidRPr="006D315D">
        <w:rPr>
          <w:rFonts w:ascii="Arial" w:eastAsia="Times New Roman" w:hAnsi="Arial" w:cs="Arial"/>
          <w:spacing w:val="2"/>
          <w:sz w:val="21"/>
          <w:szCs w:val="21"/>
        </w:rPr>
        <w:t xml:space="preserve"> машинами;</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сливным закрывающимся отверстием диаметром 40-50 мм для слива промывочной и дезинфекционной жидкости при его очистке.</w:t>
      </w:r>
      <w:proofErr w:type="gramEnd"/>
      <w:r w:rsidRPr="006D315D">
        <w:rPr>
          <w:rFonts w:ascii="Arial" w:eastAsia="Times New Roman" w:hAnsi="Arial" w:cs="Arial"/>
          <w:spacing w:val="2"/>
          <w:sz w:val="21"/>
          <w:szCs w:val="21"/>
        </w:rPr>
        <w:t xml:space="preserve"> Отверстие и его крышка располагаются в доступном месте;</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боковыми (вертикальными) ручками по его скругленным или скошенным углам, не увеличивающими габариты контейнера.</w:t>
      </w:r>
      <w:r w:rsidRPr="006D315D">
        <w:rPr>
          <w:rFonts w:ascii="Arial" w:eastAsia="Times New Roman" w:hAnsi="Arial" w:cs="Arial"/>
          <w:spacing w:val="2"/>
          <w:sz w:val="21"/>
          <w:szCs w:val="21"/>
        </w:rPr>
        <w:br/>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6.4.6</w:t>
      </w:r>
      <w:proofErr w:type="gramStart"/>
      <w:r w:rsidRPr="006D315D">
        <w:rPr>
          <w:rFonts w:ascii="Arial" w:eastAsia="Times New Roman" w:hAnsi="Arial" w:cs="Arial"/>
          <w:spacing w:val="2"/>
          <w:sz w:val="21"/>
          <w:szCs w:val="21"/>
        </w:rPr>
        <w:t xml:space="preserve"> П</w:t>
      </w:r>
      <w:proofErr w:type="gramEnd"/>
      <w:r w:rsidRPr="006D315D">
        <w:rPr>
          <w:rFonts w:ascii="Arial" w:eastAsia="Times New Roman" w:hAnsi="Arial" w:cs="Arial"/>
          <w:spacing w:val="2"/>
          <w:sz w:val="21"/>
          <w:szCs w:val="21"/>
        </w:rPr>
        <w:t>о согласованию с местными санитарными органами допускается применение сборников для ТБО меньшей вместимости, оснащенных механизированной выгрузкой отходов или без нее и обеспечивающих установку непосредственно под стволом мусоропровода.</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p>
    <w:p w:rsidR="005231A1" w:rsidRPr="006D315D" w:rsidRDefault="005231A1" w:rsidP="005231A1">
      <w:pPr>
        <w:shd w:val="clear" w:color="auto" w:fill="FFFFFF"/>
        <w:spacing w:before="375" w:after="225" w:line="240" w:lineRule="auto"/>
        <w:jc w:val="center"/>
        <w:textAlignment w:val="baseline"/>
        <w:outlineLvl w:val="1"/>
        <w:rPr>
          <w:rFonts w:ascii="Arial" w:eastAsia="Times New Roman" w:hAnsi="Arial" w:cs="Arial"/>
          <w:spacing w:val="2"/>
          <w:sz w:val="41"/>
          <w:szCs w:val="41"/>
        </w:rPr>
      </w:pPr>
      <w:r w:rsidRPr="006D315D">
        <w:rPr>
          <w:rFonts w:ascii="Arial" w:eastAsia="Times New Roman" w:hAnsi="Arial" w:cs="Arial"/>
          <w:spacing w:val="2"/>
          <w:sz w:val="41"/>
          <w:szCs w:val="41"/>
        </w:rPr>
        <w:lastRenderedPageBreak/>
        <w:t>7 ПРИЕМКА МУСОРОПРОВОДА</w:t>
      </w:r>
    </w:p>
    <w:p w:rsidR="005231A1" w:rsidRPr="006D315D" w:rsidRDefault="005231A1" w:rsidP="005231A1">
      <w:pPr>
        <w:shd w:val="clear" w:color="auto" w:fill="FFFFFF"/>
        <w:spacing w:after="0" w:line="315" w:lineRule="atLeast"/>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br/>
        <w:t>Приемка мусоропровода производится заказчиком в соответствии с проектной документацией после осмотра, проверки работоспособности элементов (шибера, загрузочных клапанов, очистного устройства и гасителя скорости при его наличии) его оборудования и визуального определения качества лакокрасочного покрытия.</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При приемке мусоропроводов предъявляются акты на скрытые работы, акт замеров сопротивления изоляции и заземления.</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 xml:space="preserve">Мусоропроводы подвергаются испытаниям на водонепроницаемость </w:t>
      </w:r>
      <w:proofErr w:type="spellStart"/>
      <w:r w:rsidRPr="006D315D">
        <w:rPr>
          <w:rFonts w:ascii="Arial" w:eastAsia="Times New Roman" w:hAnsi="Arial" w:cs="Arial"/>
          <w:spacing w:val="2"/>
          <w:sz w:val="21"/>
          <w:szCs w:val="21"/>
        </w:rPr>
        <w:t>проливкой</w:t>
      </w:r>
      <w:proofErr w:type="spellEnd"/>
      <w:r w:rsidRPr="006D315D">
        <w:rPr>
          <w:rFonts w:ascii="Arial" w:eastAsia="Times New Roman" w:hAnsi="Arial" w:cs="Arial"/>
          <w:spacing w:val="2"/>
          <w:sz w:val="21"/>
          <w:szCs w:val="21"/>
        </w:rPr>
        <w:t xml:space="preserve"> воды с верхнего этажа с помощью очистного устройства в течение 5 мин. Протечки в лестнично-лифтовой узел не допускаются.</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t>Приемка мусоропровода оформляется актом (приложение Б).</w:t>
      </w:r>
      <w:r w:rsidRPr="006D315D">
        <w:rPr>
          <w:rFonts w:ascii="Arial" w:eastAsia="Times New Roman" w:hAnsi="Arial" w:cs="Arial"/>
          <w:spacing w:val="2"/>
          <w:sz w:val="21"/>
          <w:szCs w:val="21"/>
        </w:rPr>
        <w:br/>
      </w:r>
      <w:r w:rsidRPr="006D315D">
        <w:rPr>
          <w:rFonts w:ascii="Arial" w:eastAsia="Times New Roman" w:hAnsi="Arial" w:cs="Arial"/>
          <w:spacing w:val="2"/>
          <w:sz w:val="21"/>
          <w:szCs w:val="21"/>
        </w:rPr>
        <w:br/>
      </w:r>
    </w:p>
    <w:p w:rsidR="005231A1" w:rsidRPr="006D315D" w:rsidRDefault="005231A1" w:rsidP="005231A1">
      <w:pPr>
        <w:shd w:val="clear" w:color="auto" w:fill="FFFFFF"/>
        <w:spacing w:before="375" w:after="225" w:line="240" w:lineRule="auto"/>
        <w:jc w:val="center"/>
        <w:textAlignment w:val="baseline"/>
        <w:outlineLvl w:val="1"/>
        <w:rPr>
          <w:rFonts w:ascii="Arial" w:eastAsia="Times New Roman" w:hAnsi="Arial" w:cs="Arial"/>
          <w:spacing w:val="2"/>
          <w:sz w:val="41"/>
          <w:szCs w:val="41"/>
        </w:rPr>
      </w:pPr>
      <w:r w:rsidRPr="006D315D">
        <w:rPr>
          <w:rFonts w:ascii="Arial" w:eastAsia="Times New Roman" w:hAnsi="Arial" w:cs="Arial"/>
          <w:spacing w:val="2"/>
          <w:sz w:val="41"/>
          <w:szCs w:val="41"/>
        </w:rPr>
        <w:t>ПРИЛОЖЕНИЕ A. СХЕМЫ МУСОРОПРОВОДА</w:t>
      </w:r>
    </w:p>
    <w:p w:rsidR="005231A1" w:rsidRPr="006D315D" w:rsidRDefault="005231A1" w:rsidP="005231A1">
      <w:pPr>
        <w:shd w:val="clear" w:color="auto" w:fill="FFFFFF"/>
        <w:spacing w:after="0" w:line="315" w:lineRule="atLeast"/>
        <w:jc w:val="center"/>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ПРИЛОЖЕНИЕ A</w:t>
      </w:r>
    </w:p>
    <w:p w:rsidR="005231A1" w:rsidRPr="006D315D" w:rsidRDefault="005231A1" w:rsidP="005231A1">
      <w:pPr>
        <w:shd w:val="clear" w:color="auto" w:fill="FFFFFF"/>
        <w:spacing w:after="0" w:line="315" w:lineRule="atLeast"/>
        <w:jc w:val="center"/>
        <w:textAlignment w:val="baseline"/>
        <w:rPr>
          <w:rFonts w:ascii="Arial" w:eastAsia="Times New Roman" w:hAnsi="Arial" w:cs="Arial"/>
          <w:spacing w:val="2"/>
          <w:sz w:val="21"/>
          <w:szCs w:val="21"/>
        </w:rPr>
      </w:pPr>
      <w:r>
        <w:rPr>
          <w:rFonts w:ascii="Arial" w:eastAsia="Times New Roman" w:hAnsi="Arial" w:cs="Arial"/>
          <w:noProof/>
          <w:spacing w:val="2"/>
          <w:sz w:val="21"/>
          <w:szCs w:val="21"/>
        </w:rPr>
        <w:lastRenderedPageBreak/>
        <w:drawing>
          <wp:inline distT="0" distB="0" distL="0" distR="0">
            <wp:extent cx="6195060" cy="8039100"/>
            <wp:effectExtent l="0" t="0" r="0" b="0"/>
            <wp:docPr id="1" name="Рисунок 1" descr="СП 31-108-2002 Мусоропроводы жилых и общественных зданий и сооружени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П 31-108-2002 Мусоропроводы жилых и общественных зданий и сооружений">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060" cy="8039100"/>
                    </a:xfrm>
                    <a:prstGeom prst="rect">
                      <a:avLst/>
                    </a:prstGeom>
                    <a:noFill/>
                    <a:ln>
                      <a:noFill/>
                    </a:ln>
                  </pic:spPr>
                </pic:pic>
              </a:graphicData>
            </a:graphic>
          </wp:inline>
        </w:drawing>
      </w:r>
    </w:p>
    <w:p w:rsidR="005231A1" w:rsidRPr="006D315D" w:rsidRDefault="005231A1" w:rsidP="005231A1">
      <w:pPr>
        <w:shd w:val="clear" w:color="auto" w:fill="FFFFFF"/>
        <w:spacing w:before="375" w:after="225" w:line="240" w:lineRule="auto"/>
        <w:jc w:val="center"/>
        <w:textAlignment w:val="baseline"/>
        <w:outlineLvl w:val="1"/>
        <w:rPr>
          <w:rFonts w:ascii="Arial" w:eastAsia="Times New Roman" w:hAnsi="Arial" w:cs="Arial"/>
          <w:spacing w:val="2"/>
          <w:sz w:val="41"/>
          <w:szCs w:val="41"/>
        </w:rPr>
      </w:pPr>
      <w:r w:rsidRPr="006D315D">
        <w:rPr>
          <w:rFonts w:ascii="Arial" w:eastAsia="Times New Roman" w:hAnsi="Arial" w:cs="Arial"/>
          <w:spacing w:val="2"/>
          <w:sz w:val="41"/>
          <w:szCs w:val="41"/>
        </w:rPr>
        <w:lastRenderedPageBreak/>
        <w:t>ПРИЛОЖЕНИЕ Б (рекомендуемое). АКТ ПРИЕМКИ МУСОРОПРОВОДОВ И ПОМЕЩЕНИЙ МУСОРОСБОРНОЙ КАМЕРЫ</w:t>
      </w:r>
    </w:p>
    <w:p w:rsidR="005231A1" w:rsidRPr="006D315D" w:rsidRDefault="005231A1" w:rsidP="005231A1">
      <w:pPr>
        <w:shd w:val="clear" w:color="auto" w:fill="FFFFFF"/>
        <w:spacing w:after="0" w:line="315" w:lineRule="atLeast"/>
        <w:jc w:val="center"/>
        <w:textAlignment w:val="baseline"/>
        <w:rPr>
          <w:rFonts w:ascii="Arial" w:eastAsia="Times New Roman" w:hAnsi="Arial" w:cs="Arial"/>
          <w:spacing w:val="2"/>
          <w:sz w:val="21"/>
          <w:szCs w:val="21"/>
        </w:rPr>
      </w:pPr>
      <w:r w:rsidRPr="006D315D">
        <w:rPr>
          <w:rFonts w:ascii="Arial" w:eastAsia="Times New Roman" w:hAnsi="Arial" w:cs="Arial"/>
          <w:spacing w:val="2"/>
          <w:sz w:val="21"/>
          <w:szCs w:val="21"/>
        </w:rPr>
        <w:t>ПРИЛОЖЕНИЕ Б </w:t>
      </w:r>
      <w:r w:rsidRPr="006D315D">
        <w:rPr>
          <w:rFonts w:ascii="Arial" w:eastAsia="Times New Roman" w:hAnsi="Arial" w:cs="Arial"/>
          <w:spacing w:val="2"/>
          <w:sz w:val="21"/>
          <w:szCs w:val="21"/>
        </w:rPr>
        <w:br/>
        <w:t>(рекомендуемое)</w:t>
      </w:r>
    </w:p>
    <w:tbl>
      <w:tblPr>
        <w:tblW w:w="0" w:type="auto"/>
        <w:tblCellMar>
          <w:left w:w="0" w:type="dxa"/>
          <w:right w:w="0" w:type="dxa"/>
        </w:tblCellMar>
        <w:tblLook w:val="04A0" w:firstRow="1" w:lastRow="0" w:firstColumn="1" w:lastColumn="0" w:noHBand="0" w:noVBand="1"/>
      </w:tblPr>
      <w:tblGrid>
        <w:gridCol w:w="1274"/>
        <w:gridCol w:w="636"/>
        <w:gridCol w:w="318"/>
        <w:gridCol w:w="171"/>
        <w:gridCol w:w="2178"/>
        <w:gridCol w:w="311"/>
        <w:gridCol w:w="146"/>
        <w:gridCol w:w="422"/>
        <w:gridCol w:w="162"/>
        <w:gridCol w:w="154"/>
        <w:gridCol w:w="297"/>
        <w:gridCol w:w="588"/>
        <w:gridCol w:w="234"/>
        <w:gridCol w:w="1273"/>
        <w:gridCol w:w="162"/>
        <w:gridCol w:w="152"/>
        <w:gridCol w:w="295"/>
        <w:gridCol w:w="430"/>
        <w:gridCol w:w="486"/>
      </w:tblGrid>
      <w:tr w:rsidR="005231A1" w:rsidRPr="006D315D" w:rsidTr="007400BD">
        <w:trPr>
          <w:trHeight w:val="12"/>
        </w:trPr>
        <w:tc>
          <w:tcPr>
            <w:tcW w:w="1294"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739"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370"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185"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2402"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370"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185"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554"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185"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185"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370"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739"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185"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1663"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185"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185"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370"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554" w:type="dxa"/>
            <w:hideMark/>
          </w:tcPr>
          <w:p w:rsidR="005231A1" w:rsidRPr="006D315D" w:rsidRDefault="005231A1" w:rsidP="007400BD">
            <w:pPr>
              <w:spacing w:after="0" w:line="240" w:lineRule="auto"/>
              <w:rPr>
                <w:rFonts w:ascii="Times New Roman" w:eastAsia="Times New Roman" w:hAnsi="Times New Roman"/>
                <w:sz w:val="2"/>
                <w:szCs w:val="24"/>
              </w:rPr>
            </w:pPr>
          </w:p>
        </w:tc>
        <w:tc>
          <w:tcPr>
            <w:tcW w:w="554" w:type="dxa"/>
            <w:hideMark/>
          </w:tcPr>
          <w:p w:rsidR="005231A1" w:rsidRPr="006D315D" w:rsidRDefault="005231A1" w:rsidP="007400BD">
            <w:pPr>
              <w:spacing w:after="0" w:line="240" w:lineRule="auto"/>
              <w:rPr>
                <w:rFonts w:ascii="Times New Roman" w:eastAsia="Times New Roman" w:hAnsi="Times New Roman"/>
                <w:sz w:val="2"/>
                <w:szCs w:val="24"/>
              </w:rPr>
            </w:pPr>
          </w:p>
        </w:tc>
      </w:tr>
      <w:tr w:rsidR="005231A1" w:rsidRPr="006D315D" w:rsidTr="007400BD">
        <w:tc>
          <w:tcPr>
            <w:tcW w:w="2587" w:type="dxa"/>
            <w:gridSpan w:val="4"/>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511" w:type="dxa"/>
            <w:gridSpan w:val="4"/>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jc w:val="right"/>
              <w:textAlignment w:val="baseline"/>
              <w:rPr>
                <w:rFonts w:ascii="Times New Roman" w:eastAsia="Times New Roman" w:hAnsi="Times New Roman"/>
                <w:sz w:val="21"/>
                <w:szCs w:val="21"/>
              </w:rPr>
            </w:pPr>
            <w:r w:rsidRPr="006D315D">
              <w:rPr>
                <w:rFonts w:ascii="Times New Roman" w:eastAsia="Times New Roman" w:hAnsi="Times New Roman"/>
                <w:sz w:val="21"/>
                <w:szCs w:val="21"/>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185" w:type="dxa"/>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w:t>
            </w:r>
          </w:p>
        </w:tc>
        <w:tc>
          <w:tcPr>
            <w:tcW w:w="1663" w:type="dxa"/>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24" w:type="dxa"/>
            <w:gridSpan w:val="2"/>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554" w:type="dxa"/>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proofErr w:type="gramStart"/>
            <w:r w:rsidRPr="006D315D">
              <w:rPr>
                <w:rFonts w:ascii="Times New Roman" w:eastAsia="Times New Roman" w:hAnsi="Times New Roman"/>
                <w:sz w:val="21"/>
                <w:szCs w:val="21"/>
              </w:rPr>
              <w:t>г</w:t>
            </w:r>
            <w:proofErr w:type="gramEnd"/>
            <w:r w:rsidRPr="006D315D">
              <w:rPr>
                <w:rFonts w:ascii="Times New Roman" w:eastAsia="Times New Roman" w:hAnsi="Times New Roman"/>
                <w:sz w:val="21"/>
                <w:szCs w:val="21"/>
              </w:rPr>
              <w:t>.</w:t>
            </w:r>
          </w:p>
        </w:tc>
      </w:tr>
      <w:tr w:rsidR="005231A1" w:rsidRPr="006D315D" w:rsidTr="007400BD">
        <w:tc>
          <w:tcPr>
            <w:tcW w:w="2587" w:type="dxa"/>
            <w:gridSpan w:val="4"/>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511" w:type="dxa"/>
            <w:gridSpan w:val="4"/>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739" w:type="dxa"/>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185"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1663" w:type="dxa"/>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24" w:type="dxa"/>
            <w:gridSpan w:val="2"/>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554"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587" w:type="dxa"/>
            <w:gridSpan w:val="4"/>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Представители:</w:t>
            </w:r>
          </w:p>
        </w:tc>
        <w:tc>
          <w:tcPr>
            <w:tcW w:w="2772" w:type="dxa"/>
            <w:gridSpan w:val="2"/>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Технического надзора</w:t>
            </w:r>
          </w:p>
        </w:tc>
        <w:tc>
          <w:tcPr>
            <w:tcW w:w="5914" w:type="dxa"/>
            <w:gridSpan w:val="13"/>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587" w:type="dxa"/>
            <w:gridSpan w:val="4"/>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2772" w:type="dxa"/>
            <w:gridSpan w:val="2"/>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5914" w:type="dxa"/>
            <w:gridSpan w:val="13"/>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587" w:type="dxa"/>
            <w:gridSpan w:val="4"/>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2772" w:type="dxa"/>
            <w:gridSpan w:val="2"/>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Застройщика</w:t>
            </w:r>
          </w:p>
        </w:tc>
        <w:tc>
          <w:tcPr>
            <w:tcW w:w="5914" w:type="dxa"/>
            <w:gridSpan w:val="13"/>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587" w:type="dxa"/>
            <w:gridSpan w:val="4"/>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2772" w:type="dxa"/>
            <w:gridSpan w:val="2"/>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5914" w:type="dxa"/>
            <w:gridSpan w:val="13"/>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587" w:type="dxa"/>
            <w:gridSpan w:val="4"/>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proofErr w:type="gramStart"/>
            <w:r w:rsidRPr="006D315D">
              <w:rPr>
                <w:rFonts w:ascii="Times New Roman" w:eastAsia="Times New Roman" w:hAnsi="Times New Roman"/>
                <w:sz w:val="21"/>
                <w:szCs w:val="21"/>
              </w:rPr>
              <w:t>(Указать организацию,</w:t>
            </w:r>
            <w:proofErr w:type="gramEnd"/>
          </w:p>
        </w:tc>
        <w:tc>
          <w:tcPr>
            <w:tcW w:w="3511" w:type="dxa"/>
            <w:gridSpan w:val="4"/>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Генерального подрядчика</w:t>
            </w:r>
          </w:p>
        </w:tc>
        <w:tc>
          <w:tcPr>
            <w:tcW w:w="5174" w:type="dxa"/>
            <w:gridSpan w:val="11"/>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587" w:type="dxa"/>
            <w:gridSpan w:val="4"/>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должность, Ф.И.О.)</w:t>
            </w:r>
          </w:p>
        </w:tc>
        <w:tc>
          <w:tcPr>
            <w:tcW w:w="3511" w:type="dxa"/>
            <w:gridSpan w:val="4"/>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5174" w:type="dxa"/>
            <w:gridSpan w:val="11"/>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587" w:type="dxa"/>
            <w:gridSpan w:val="4"/>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511" w:type="dxa"/>
            <w:gridSpan w:val="4"/>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Субподрядной организации</w:t>
            </w:r>
          </w:p>
        </w:tc>
        <w:tc>
          <w:tcPr>
            <w:tcW w:w="5174" w:type="dxa"/>
            <w:gridSpan w:val="11"/>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587" w:type="dxa"/>
            <w:gridSpan w:val="4"/>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2957" w:type="dxa"/>
            <w:gridSpan w:val="3"/>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5729" w:type="dxa"/>
            <w:gridSpan w:val="12"/>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587" w:type="dxa"/>
            <w:gridSpan w:val="4"/>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696" w:type="dxa"/>
            <w:gridSpan w:val="5"/>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Эксплуатационной организации</w:t>
            </w:r>
          </w:p>
        </w:tc>
        <w:tc>
          <w:tcPr>
            <w:tcW w:w="4990" w:type="dxa"/>
            <w:gridSpan w:val="10"/>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587" w:type="dxa"/>
            <w:gridSpan w:val="4"/>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696" w:type="dxa"/>
            <w:gridSpan w:val="5"/>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4990" w:type="dxa"/>
            <w:gridSpan w:val="10"/>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10164" w:type="dxa"/>
            <w:gridSpan w:val="17"/>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 xml:space="preserve">произвели приемку строительно-монтажных работ, связанных с устройством мусоропровода </w:t>
            </w:r>
            <w:proofErr w:type="gramStart"/>
            <w:r w:rsidRPr="006D315D">
              <w:rPr>
                <w:rFonts w:ascii="Times New Roman" w:eastAsia="Times New Roman" w:hAnsi="Times New Roman"/>
                <w:sz w:val="21"/>
                <w:szCs w:val="21"/>
              </w:rPr>
              <w:t>в</w:t>
            </w:r>
            <w:proofErr w:type="gramEnd"/>
          </w:p>
        </w:tc>
        <w:tc>
          <w:tcPr>
            <w:tcW w:w="1109" w:type="dxa"/>
            <w:gridSpan w:val="2"/>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10164" w:type="dxa"/>
            <w:gridSpan w:val="17"/>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1109" w:type="dxa"/>
            <w:gridSpan w:val="2"/>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6468" w:type="dxa"/>
            <w:gridSpan w:val="10"/>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142" w:type="dxa"/>
            <w:gridSpan w:val="5"/>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1663" w:type="dxa"/>
            <w:gridSpan w:val="4"/>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6468" w:type="dxa"/>
            <w:gridSpan w:val="10"/>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142" w:type="dxa"/>
            <w:gridSpan w:val="5"/>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1663" w:type="dxa"/>
            <w:gridSpan w:val="4"/>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6468" w:type="dxa"/>
            <w:gridSpan w:val="10"/>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В процессе приемки проверены:</w:t>
            </w:r>
          </w:p>
        </w:tc>
        <w:tc>
          <w:tcPr>
            <w:tcW w:w="3142" w:type="dxa"/>
            <w:gridSpan w:val="5"/>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1663" w:type="dxa"/>
            <w:gridSpan w:val="4"/>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6468" w:type="dxa"/>
            <w:gridSpan w:val="10"/>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142" w:type="dxa"/>
            <w:gridSpan w:val="5"/>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1663" w:type="dxa"/>
            <w:gridSpan w:val="4"/>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1294"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979" w:type="dxa"/>
            <w:gridSpan w:val="18"/>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1. Соответствие установленного оборудования и выполненных работ проекту.</w:t>
            </w:r>
          </w:p>
        </w:tc>
      </w:tr>
      <w:tr w:rsidR="005231A1" w:rsidRPr="006D315D" w:rsidTr="007400BD">
        <w:tc>
          <w:tcPr>
            <w:tcW w:w="1294"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979" w:type="dxa"/>
            <w:gridSpan w:val="18"/>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1294"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979" w:type="dxa"/>
            <w:gridSpan w:val="18"/>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2. Комплектность оборудования.</w:t>
            </w:r>
          </w:p>
        </w:tc>
      </w:tr>
      <w:tr w:rsidR="005231A1" w:rsidRPr="006D315D" w:rsidTr="007400BD">
        <w:tc>
          <w:tcPr>
            <w:tcW w:w="1294"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979" w:type="dxa"/>
            <w:gridSpan w:val="18"/>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1294"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979" w:type="dxa"/>
            <w:gridSpan w:val="18"/>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3. Качество монтажа и крепления ствола мусоропровода.</w:t>
            </w:r>
          </w:p>
        </w:tc>
      </w:tr>
      <w:tr w:rsidR="005231A1" w:rsidRPr="006D315D" w:rsidTr="007400BD">
        <w:tc>
          <w:tcPr>
            <w:tcW w:w="1294"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979" w:type="dxa"/>
            <w:gridSpan w:val="18"/>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1294"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979" w:type="dxa"/>
            <w:gridSpan w:val="18"/>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4. Надежность и плотность сопряжений ствола, загрузочных клапанов и других элементов.</w:t>
            </w:r>
          </w:p>
        </w:tc>
      </w:tr>
      <w:tr w:rsidR="005231A1" w:rsidRPr="006D315D" w:rsidTr="007400BD">
        <w:tc>
          <w:tcPr>
            <w:tcW w:w="1294"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979" w:type="dxa"/>
            <w:gridSpan w:val="18"/>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1294"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979" w:type="dxa"/>
            <w:gridSpan w:val="18"/>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 xml:space="preserve">5. Качество отделки поверхностей </w:t>
            </w:r>
            <w:proofErr w:type="spellStart"/>
            <w:r w:rsidRPr="006D315D">
              <w:rPr>
                <w:rFonts w:ascii="Times New Roman" w:eastAsia="Times New Roman" w:hAnsi="Times New Roman"/>
                <w:sz w:val="21"/>
                <w:szCs w:val="21"/>
              </w:rPr>
              <w:t>мусоросборных</w:t>
            </w:r>
            <w:proofErr w:type="spellEnd"/>
            <w:r w:rsidRPr="006D315D">
              <w:rPr>
                <w:rFonts w:ascii="Times New Roman" w:eastAsia="Times New Roman" w:hAnsi="Times New Roman"/>
                <w:sz w:val="21"/>
                <w:szCs w:val="21"/>
              </w:rPr>
              <w:t xml:space="preserve"> камер и всех элементов оборудования мусоропровода.</w:t>
            </w:r>
          </w:p>
        </w:tc>
      </w:tr>
      <w:tr w:rsidR="005231A1" w:rsidRPr="006D315D" w:rsidTr="007400BD">
        <w:tc>
          <w:tcPr>
            <w:tcW w:w="1294"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979" w:type="dxa"/>
            <w:gridSpan w:val="18"/>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1294"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979" w:type="dxa"/>
            <w:gridSpan w:val="18"/>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6. Наличие тяги в стволе и отсутствие подсоса воздуха через приемные клапаны.</w:t>
            </w:r>
          </w:p>
        </w:tc>
      </w:tr>
      <w:tr w:rsidR="005231A1" w:rsidRPr="006D315D" w:rsidTr="007400BD">
        <w:tc>
          <w:tcPr>
            <w:tcW w:w="1294"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979" w:type="dxa"/>
            <w:gridSpan w:val="18"/>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1294"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979" w:type="dxa"/>
            <w:gridSpan w:val="18"/>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7. Отсутствие протечек воды.</w:t>
            </w:r>
          </w:p>
        </w:tc>
      </w:tr>
      <w:tr w:rsidR="005231A1" w:rsidRPr="006D315D" w:rsidTr="007400BD">
        <w:tc>
          <w:tcPr>
            <w:tcW w:w="1294"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979" w:type="dxa"/>
            <w:gridSpan w:val="18"/>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1294"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979" w:type="dxa"/>
            <w:gridSpan w:val="18"/>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8. Акт проверки сопротивления изоляции и заземления.</w:t>
            </w:r>
          </w:p>
        </w:tc>
      </w:tr>
      <w:tr w:rsidR="005231A1" w:rsidRPr="006D315D" w:rsidTr="007400BD">
        <w:tc>
          <w:tcPr>
            <w:tcW w:w="1294" w:type="dxa"/>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9979" w:type="dxa"/>
            <w:gridSpan w:val="18"/>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11273" w:type="dxa"/>
            <w:gridSpan w:val="19"/>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Установлено, что мусоропровод в целом выполнен в полном соответствии с проектом и строительными нормами с оценкой</w:t>
            </w:r>
          </w:p>
        </w:tc>
      </w:tr>
      <w:tr w:rsidR="005231A1" w:rsidRPr="006D315D" w:rsidTr="007400BD">
        <w:tc>
          <w:tcPr>
            <w:tcW w:w="2402" w:type="dxa"/>
            <w:gridSpan w:val="3"/>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8870" w:type="dxa"/>
            <w:gridSpan w:val="16"/>
            <w:tcBorders>
              <w:top w:val="single" w:sz="6" w:space="0" w:color="000000"/>
              <w:left w:val="nil"/>
              <w:bottom w:val="single" w:sz="6" w:space="0" w:color="000000"/>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p>
        </w:tc>
      </w:tr>
      <w:tr w:rsidR="005231A1" w:rsidRPr="006D315D" w:rsidTr="007400BD">
        <w:tc>
          <w:tcPr>
            <w:tcW w:w="2402" w:type="dxa"/>
            <w:gridSpan w:val="3"/>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8870" w:type="dxa"/>
            <w:gridSpan w:val="16"/>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4990" w:type="dxa"/>
            <w:gridSpan w:val="5"/>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 xml:space="preserve">и может быть </w:t>
            </w:r>
            <w:proofErr w:type="gramStart"/>
            <w:r w:rsidRPr="006D315D">
              <w:rPr>
                <w:rFonts w:ascii="Times New Roman" w:eastAsia="Times New Roman" w:hAnsi="Times New Roman"/>
                <w:sz w:val="21"/>
                <w:szCs w:val="21"/>
              </w:rPr>
              <w:t>предъявлен</w:t>
            </w:r>
            <w:proofErr w:type="gramEnd"/>
            <w:r w:rsidRPr="006D315D">
              <w:rPr>
                <w:rFonts w:ascii="Times New Roman" w:eastAsia="Times New Roman" w:hAnsi="Times New Roman"/>
                <w:sz w:val="21"/>
                <w:szCs w:val="21"/>
              </w:rPr>
              <w:t xml:space="preserve"> в эксплуатацию.</w:t>
            </w:r>
          </w:p>
        </w:tc>
        <w:tc>
          <w:tcPr>
            <w:tcW w:w="4620" w:type="dxa"/>
            <w:gridSpan w:val="10"/>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1663" w:type="dxa"/>
            <w:gridSpan w:val="4"/>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4990" w:type="dxa"/>
            <w:gridSpan w:val="5"/>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4620" w:type="dxa"/>
            <w:gridSpan w:val="10"/>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1663" w:type="dxa"/>
            <w:gridSpan w:val="4"/>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033" w:type="dxa"/>
            <w:gridSpan w:val="2"/>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Представители:</w:t>
            </w:r>
          </w:p>
        </w:tc>
        <w:tc>
          <w:tcPr>
            <w:tcW w:w="3511" w:type="dxa"/>
            <w:gridSpan w:val="5"/>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Технического надзора</w:t>
            </w:r>
          </w:p>
        </w:tc>
        <w:tc>
          <w:tcPr>
            <w:tcW w:w="5729" w:type="dxa"/>
            <w:gridSpan w:val="12"/>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033" w:type="dxa"/>
            <w:gridSpan w:val="2"/>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511" w:type="dxa"/>
            <w:gridSpan w:val="5"/>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5729" w:type="dxa"/>
            <w:gridSpan w:val="12"/>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033" w:type="dxa"/>
            <w:gridSpan w:val="2"/>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511" w:type="dxa"/>
            <w:gridSpan w:val="5"/>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Застройщика</w:t>
            </w:r>
          </w:p>
        </w:tc>
        <w:tc>
          <w:tcPr>
            <w:tcW w:w="5729" w:type="dxa"/>
            <w:gridSpan w:val="12"/>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033" w:type="dxa"/>
            <w:gridSpan w:val="2"/>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511" w:type="dxa"/>
            <w:gridSpan w:val="5"/>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5729" w:type="dxa"/>
            <w:gridSpan w:val="12"/>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033" w:type="dxa"/>
            <w:gridSpan w:val="2"/>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511" w:type="dxa"/>
            <w:gridSpan w:val="5"/>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Генерального подрядчика</w:t>
            </w:r>
          </w:p>
        </w:tc>
        <w:tc>
          <w:tcPr>
            <w:tcW w:w="5729" w:type="dxa"/>
            <w:gridSpan w:val="12"/>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033" w:type="dxa"/>
            <w:gridSpan w:val="2"/>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511" w:type="dxa"/>
            <w:gridSpan w:val="5"/>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5729" w:type="dxa"/>
            <w:gridSpan w:val="12"/>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033" w:type="dxa"/>
            <w:gridSpan w:val="2"/>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511" w:type="dxa"/>
            <w:gridSpan w:val="5"/>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Субподрядной организации</w:t>
            </w:r>
          </w:p>
        </w:tc>
        <w:tc>
          <w:tcPr>
            <w:tcW w:w="5729" w:type="dxa"/>
            <w:gridSpan w:val="12"/>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033" w:type="dxa"/>
            <w:gridSpan w:val="2"/>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511" w:type="dxa"/>
            <w:gridSpan w:val="5"/>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5729" w:type="dxa"/>
            <w:gridSpan w:val="12"/>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033" w:type="dxa"/>
            <w:gridSpan w:val="2"/>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511" w:type="dxa"/>
            <w:gridSpan w:val="5"/>
            <w:tcBorders>
              <w:top w:val="nil"/>
              <w:left w:val="nil"/>
              <w:bottom w:val="nil"/>
              <w:right w:val="nil"/>
            </w:tcBorders>
            <w:tcMar>
              <w:top w:w="0" w:type="dxa"/>
              <w:left w:w="74" w:type="dxa"/>
              <w:bottom w:w="0" w:type="dxa"/>
              <w:right w:w="74" w:type="dxa"/>
            </w:tcMar>
            <w:hideMark/>
          </w:tcPr>
          <w:p w:rsidR="006D315D" w:rsidRPr="006D315D" w:rsidRDefault="005231A1" w:rsidP="007400BD">
            <w:pPr>
              <w:spacing w:after="0" w:line="315" w:lineRule="atLeast"/>
              <w:textAlignment w:val="baseline"/>
              <w:rPr>
                <w:rFonts w:ascii="Times New Roman" w:eastAsia="Times New Roman" w:hAnsi="Times New Roman"/>
                <w:sz w:val="21"/>
                <w:szCs w:val="21"/>
              </w:rPr>
            </w:pPr>
            <w:r w:rsidRPr="006D315D">
              <w:rPr>
                <w:rFonts w:ascii="Times New Roman" w:eastAsia="Times New Roman" w:hAnsi="Times New Roman"/>
                <w:sz w:val="21"/>
                <w:szCs w:val="21"/>
              </w:rPr>
              <w:t>Эксплуатационной организации</w:t>
            </w:r>
          </w:p>
        </w:tc>
        <w:tc>
          <w:tcPr>
            <w:tcW w:w="5729" w:type="dxa"/>
            <w:gridSpan w:val="12"/>
            <w:tcBorders>
              <w:top w:val="nil"/>
              <w:left w:val="nil"/>
              <w:bottom w:val="single" w:sz="6" w:space="0" w:color="000000"/>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r w:rsidR="005231A1" w:rsidRPr="006D315D" w:rsidTr="007400BD">
        <w:tc>
          <w:tcPr>
            <w:tcW w:w="2033" w:type="dxa"/>
            <w:gridSpan w:val="2"/>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3511" w:type="dxa"/>
            <w:gridSpan w:val="5"/>
            <w:tcBorders>
              <w:top w:val="nil"/>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c>
          <w:tcPr>
            <w:tcW w:w="5729" w:type="dxa"/>
            <w:gridSpan w:val="12"/>
            <w:tcBorders>
              <w:top w:val="single" w:sz="6" w:space="0" w:color="000000"/>
              <w:left w:val="nil"/>
              <w:bottom w:val="nil"/>
              <w:right w:val="nil"/>
            </w:tcBorders>
            <w:tcMar>
              <w:top w:w="0" w:type="dxa"/>
              <w:left w:w="74" w:type="dxa"/>
              <w:bottom w:w="0" w:type="dxa"/>
              <w:right w:w="74" w:type="dxa"/>
            </w:tcMar>
            <w:hideMark/>
          </w:tcPr>
          <w:p w:rsidR="005231A1" w:rsidRPr="006D315D" w:rsidRDefault="005231A1" w:rsidP="007400BD">
            <w:pPr>
              <w:spacing w:after="0" w:line="240" w:lineRule="auto"/>
              <w:rPr>
                <w:rFonts w:ascii="Times New Roman" w:eastAsia="Times New Roman" w:hAnsi="Times New Roman"/>
                <w:sz w:val="24"/>
                <w:szCs w:val="24"/>
              </w:rPr>
            </w:pPr>
          </w:p>
        </w:tc>
      </w:tr>
    </w:tbl>
    <w:p w:rsidR="005231A1" w:rsidRPr="006D315D" w:rsidRDefault="005231A1" w:rsidP="005231A1"/>
    <w:p w:rsidR="00C767D9" w:rsidRDefault="005231A1">
      <w:bookmarkStart w:id="0" w:name="_GoBack"/>
      <w:bookmarkEnd w:id="0"/>
    </w:p>
    <w:sectPr w:rsidR="00C767D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DA"/>
    <w:rsid w:val="00172BDA"/>
    <w:rsid w:val="005231A1"/>
    <w:rsid w:val="00C534A3"/>
    <w:rsid w:val="00FF6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A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31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31A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A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31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31A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ocs.cntd.ru/picture/get?id=P0143&amp;doc_id=12000306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1200006349" TargetMode="External"/><Relationship Id="rId5" Type="http://schemas.openxmlformats.org/officeDocument/2006/relationships/hyperlink" Target="http://docs.cntd.ru/document/52001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6710</Words>
  <Characters>38250</Characters>
  <Application>Microsoft Office Word</Application>
  <DocSecurity>0</DocSecurity>
  <Lines>318</Lines>
  <Paragraphs>89</Paragraphs>
  <ScaleCrop>false</ScaleCrop>
  <Company>HP</Company>
  <LinksUpToDate>false</LinksUpToDate>
  <CharactersWithSpaces>44871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2018-11-26T11:19:00Z</dcterms:created>
  <dcterms:modified xsi:type="dcterms:W3CDTF">2018-11-26T11:20:00Z</dcterms:modified>
</cp:coreProperties>
</file>