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E4" w:rsidRPr="006E30E4" w:rsidRDefault="006E30E4" w:rsidP="006E30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30E4">
        <w:rPr>
          <w:rFonts w:ascii="Times New Roman" w:eastAsia="Times New Roman" w:hAnsi="Times New Roman" w:cs="Times New Roman"/>
          <w:sz w:val="28"/>
          <w:szCs w:val="28"/>
          <w:lang w:eastAsia="ru-RU"/>
        </w:rPr>
        <w:t>Федеральный закон от 8 февраля 1998 г. N 14-ФЗ</w:t>
      </w:r>
      <w:r w:rsidRPr="006E30E4">
        <w:rPr>
          <w:rFonts w:ascii="Times New Roman" w:eastAsia="Times New Roman" w:hAnsi="Times New Roman" w:cs="Times New Roman"/>
          <w:sz w:val="28"/>
          <w:szCs w:val="28"/>
          <w:lang w:eastAsia="ru-RU"/>
        </w:rPr>
        <w:br/>
        <w:t>"Об обществах с ограниченной ответственностью"</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b/>
          <w:bCs/>
          <w:sz w:val="20"/>
          <w:lang w:eastAsia="ru-RU"/>
        </w:rPr>
        <w:t>Принят Государственной Думой 14 января 1998 года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b/>
          <w:bCs/>
          <w:sz w:val="20"/>
          <w:lang w:eastAsia="ru-RU"/>
        </w:rPr>
        <w:t>Одобрен Советом Федерации 28 января 1998 года</w:t>
      </w:r>
    </w:p>
    <w:p w:rsidR="006E30E4" w:rsidRPr="006E30E4" w:rsidRDefault="006E30E4" w:rsidP="006E30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30E4">
        <w:rPr>
          <w:rFonts w:ascii="Times New Roman" w:eastAsia="Times New Roman" w:hAnsi="Times New Roman" w:cs="Times New Roman"/>
          <w:sz w:val="28"/>
          <w:szCs w:val="28"/>
          <w:lang w:eastAsia="ru-RU"/>
        </w:rPr>
        <w:t>Глава I. Общие положения</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1. </w:t>
      </w:r>
      <w:r w:rsidRPr="006E30E4">
        <w:rPr>
          <w:rFonts w:ascii="Times New Roman" w:eastAsia="Times New Roman" w:hAnsi="Times New Roman" w:cs="Times New Roman"/>
          <w:b/>
          <w:bCs/>
          <w:sz w:val="20"/>
          <w:szCs w:val="20"/>
          <w:lang w:eastAsia="ru-RU"/>
        </w:rPr>
        <w:t>Отношения, регулируемые настоящим Федеральным законом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Настоящий Федеральный закон определяет в соответствии с</w:t>
      </w:r>
      <w:r w:rsidRPr="006E30E4">
        <w:rPr>
          <w:rFonts w:ascii="Times New Roman" w:eastAsia="Times New Roman" w:hAnsi="Times New Roman" w:cs="Times New Roman"/>
          <w:sz w:val="20"/>
          <w:lang w:eastAsia="ru-RU"/>
        </w:rPr>
        <w:t> </w:t>
      </w:r>
      <w:hyperlink r:id="rId4" w:anchor="/document/10164072/entry/10424" w:history="1">
        <w:r w:rsidRPr="006E30E4">
          <w:rPr>
            <w:rFonts w:ascii="Times New Roman" w:eastAsia="Times New Roman" w:hAnsi="Times New Roman" w:cs="Times New Roman"/>
            <w:sz w:val="20"/>
            <w:lang w:eastAsia="ru-RU"/>
          </w:rPr>
          <w:t>Гражданским кодексом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w:t>
      </w:r>
      <w:r w:rsidRPr="006E30E4">
        <w:rPr>
          <w:rFonts w:ascii="Times New Roman" w:eastAsia="Times New Roman" w:hAnsi="Times New Roman" w:cs="Times New Roman"/>
          <w:sz w:val="20"/>
          <w:lang w:eastAsia="ru-RU"/>
        </w:rPr>
        <w:t> </w:t>
      </w:r>
      <w:hyperlink r:id="rId5" w:anchor="/document/12118067/entry/2" w:history="1">
        <w:r w:rsidRPr="006E30E4">
          <w:rPr>
            <w:rFonts w:ascii="Times New Roman" w:eastAsia="Times New Roman" w:hAnsi="Times New Roman" w:cs="Times New Roman"/>
            <w:sz w:val="20"/>
            <w:lang w:eastAsia="ru-RU"/>
          </w:rPr>
          <w:t>Особенности правового положения</w:t>
        </w:r>
      </w:hyperlink>
      <w:r w:rsidRPr="006E30E4">
        <w:rPr>
          <w:rFonts w:ascii="Times New Roman" w:eastAsia="Times New Roman" w:hAnsi="Times New Roman" w:cs="Times New Roman"/>
          <w:sz w:val="20"/>
          <w:szCs w:val="20"/>
          <w:lang w:eastAsia="ru-RU"/>
        </w:rPr>
        <w:t>,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w:t>
      </w:r>
      <w:r w:rsidRPr="006E30E4">
        <w:rPr>
          <w:rFonts w:ascii="Times New Roman" w:eastAsia="Times New Roman" w:hAnsi="Times New Roman" w:cs="Times New Roman"/>
          <w:sz w:val="20"/>
          <w:lang w:eastAsia="ru-RU"/>
        </w:rPr>
        <w:t> </w:t>
      </w:r>
      <w:hyperlink r:id="rId6" w:anchor="/multilink/12109720/paragraph/720248/number/1" w:history="1">
        <w:r w:rsidRPr="006E30E4">
          <w:rPr>
            <w:rFonts w:ascii="Times New Roman" w:eastAsia="Times New Roman" w:hAnsi="Times New Roman" w:cs="Times New Roman"/>
            <w:sz w:val="20"/>
            <w:lang w:eastAsia="ru-RU"/>
          </w:rPr>
          <w:t>федеральными законами</w:t>
        </w:r>
      </w:hyperlink>
      <w:r w:rsidRPr="006E30E4">
        <w:rPr>
          <w:rFonts w:ascii="Times New Roman" w:eastAsia="Times New Roman" w:hAnsi="Times New Roman" w:cs="Times New Roman"/>
          <w:sz w:val="20"/>
          <w:szCs w:val="20"/>
          <w:lang w:eastAsia="ru-RU"/>
        </w:rPr>
        <w:t>.</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w:t>
      </w:r>
      <w:r w:rsidRPr="006E30E4">
        <w:rPr>
          <w:rFonts w:ascii="Times New Roman" w:eastAsia="Times New Roman" w:hAnsi="Times New Roman" w:cs="Times New Roman"/>
          <w:sz w:val="20"/>
          <w:lang w:eastAsia="ru-RU"/>
        </w:rPr>
        <w:t> </w:t>
      </w:r>
      <w:hyperlink r:id="rId7" w:anchor="/document/12160212/entry/0" w:history="1">
        <w:r w:rsidRPr="006E30E4">
          <w:rPr>
            <w:rFonts w:ascii="Times New Roman" w:eastAsia="Times New Roman" w:hAnsi="Times New Roman" w:cs="Times New Roman"/>
            <w:sz w:val="20"/>
            <w:lang w:eastAsia="ru-RU"/>
          </w:rPr>
          <w:t>Федерального закона</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2. </w:t>
      </w:r>
      <w:r w:rsidRPr="006E30E4">
        <w:rPr>
          <w:rFonts w:ascii="Times New Roman" w:eastAsia="Times New Roman" w:hAnsi="Times New Roman" w:cs="Times New Roman"/>
          <w:b/>
          <w:bCs/>
          <w:sz w:val="20"/>
          <w:szCs w:val="20"/>
          <w:lang w:eastAsia="ru-RU"/>
        </w:rPr>
        <w:t>Основные положения об обществах с ограниченной ответственностью</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w:t>
      </w:r>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b/>
          <w:bCs/>
          <w:sz w:val="20"/>
          <w:lang w:eastAsia="ru-RU"/>
        </w:rPr>
        <w:t>Обществом с ограниченной ответственностью</w:t>
      </w:r>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Отдельными видами деятельности, перечень которых определяется</w:t>
      </w:r>
      <w:r w:rsidRPr="006E30E4">
        <w:rPr>
          <w:rFonts w:ascii="Times New Roman" w:eastAsia="Times New Roman" w:hAnsi="Times New Roman" w:cs="Times New Roman"/>
          <w:sz w:val="20"/>
          <w:lang w:eastAsia="ru-RU"/>
        </w:rPr>
        <w:t> </w:t>
      </w:r>
      <w:hyperlink r:id="rId8" w:anchor="/multilink/12109720/paragraph/24/number/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szCs w:val="20"/>
          <w:lang w:eastAsia="ru-RU"/>
        </w:rPr>
        <w:t>,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 Общество считается созданным как юридическое лицо с момента его государственной регистрации в порядке, установленном</w:t>
      </w:r>
      <w:r w:rsidRPr="006E30E4">
        <w:rPr>
          <w:rFonts w:ascii="Times New Roman" w:eastAsia="Times New Roman" w:hAnsi="Times New Roman" w:cs="Times New Roman"/>
          <w:sz w:val="20"/>
          <w:lang w:eastAsia="ru-RU"/>
        </w:rPr>
        <w:t> </w:t>
      </w:r>
      <w:hyperlink r:id="rId9" w:anchor="/multilink/12109720/paragraph/25/number/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 государственной регистрации юридических лиц.</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Общество создается без ограничения срока, если иное не установлено его уставом.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lastRenderedPageBreak/>
        <w:t>4. Общество вправе в установленном</w:t>
      </w:r>
      <w:r w:rsidRPr="006E30E4">
        <w:rPr>
          <w:rFonts w:ascii="Times New Roman" w:eastAsia="Times New Roman" w:hAnsi="Times New Roman" w:cs="Times New Roman"/>
          <w:sz w:val="20"/>
          <w:lang w:eastAsia="ru-RU"/>
        </w:rPr>
        <w:t> </w:t>
      </w:r>
      <w:hyperlink r:id="rId10" w:anchor="/multilink/12109720/paragraph/30/number/0" w:history="1">
        <w:r w:rsidRPr="006E30E4">
          <w:rPr>
            <w:rFonts w:ascii="Times New Roman" w:eastAsia="Times New Roman" w:hAnsi="Times New Roman" w:cs="Times New Roman"/>
            <w:sz w:val="20"/>
            <w:lang w:eastAsia="ru-RU"/>
          </w:rPr>
          <w:t>порядке</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открывать банковские счета на территории Российской Федерации и за ее пределами.</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11" w:anchor="/document/70939306/entry/6"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6 апреля 2015 г. N 82-ФЗ пункт 5 статьи 2 настоящего Федерального закона изложен в новой редакции</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12" w:anchor="/document/57501186/entry/2005"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5. Общество вправе иметь печать, штампы и бланки со своим наименованием, собственную эмблему, а также зарегистрированный в установленном</w:t>
      </w:r>
      <w:r w:rsidRPr="006E30E4">
        <w:rPr>
          <w:rFonts w:ascii="Times New Roman" w:eastAsia="Times New Roman" w:hAnsi="Times New Roman" w:cs="Times New Roman"/>
          <w:sz w:val="20"/>
          <w:lang w:eastAsia="ru-RU"/>
        </w:rPr>
        <w:t> </w:t>
      </w:r>
      <w:hyperlink r:id="rId13" w:anchor="/document/10164072/entry/47623" w:history="1">
        <w:r w:rsidRPr="006E30E4">
          <w:rPr>
            <w:rFonts w:ascii="Times New Roman" w:eastAsia="Times New Roman" w:hAnsi="Times New Roman" w:cs="Times New Roman"/>
            <w:sz w:val="20"/>
            <w:lang w:eastAsia="ru-RU"/>
          </w:rPr>
          <w:t>порядке</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товарный знак и другие средства индивидуализации. Федеральным законом может быть предусмотрена обязанность общества использовать печать.</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Сведения о наличии печати должны содержаться в уставе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3. </w:t>
      </w:r>
      <w:r w:rsidRPr="006E30E4">
        <w:rPr>
          <w:rFonts w:ascii="Times New Roman" w:eastAsia="Times New Roman" w:hAnsi="Times New Roman" w:cs="Times New Roman"/>
          <w:b/>
          <w:bCs/>
          <w:sz w:val="20"/>
          <w:szCs w:val="20"/>
          <w:lang w:eastAsia="ru-RU"/>
        </w:rPr>
        <w:t>Ответственность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14" w:anchor="/document/57589720/entry/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15" w:anchor="/multilink/12109720/paragraph/1074395908/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3 настоящего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Общество несет ответственность по своим обязательствам всем принадлежащим ему имуществом.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Общество не отвечает по обязательствам своих участников.</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w:t>
      </w:r>
      <w:r w:rsidRPr="006E30E4">
        <w:rPr>
          <w:rFonts w:ascii="Times New Roman" w:eastAsia="Times New Roman" w:hAnsi="Times New Roman" w:cs="Times New Roman"/>
          <w:sz w:val="20"/>
          <w:lang w:eastAsia="ru-RU"/>
        </w:rPr>
        <w:t> </w:t>
      </w:r>
      <w:hyperlink r:id="rId16" w:anchor="/document/10164072/entry/399" w:history="1">
        <w:r w:rsidRPr="006E30E4">
          <w:rPr>
            <w:rFonts w:ascii="Times New Roman" w:eastAsia="Times New Roman" w:hAnsi="Times New Roman" w:cs="Times New Roman"/>
            <w:sz w:val="20"/>
            <w:lang w:eastAsia="ru-RU"/>
          </w:rPr>
          <w:t>субсидиарная ответственность</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по его обязательствам.</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17" w:anchor="/document/71578910/entry/1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28 декабря 2016 г. N 488-ФЗ статья 3 настоящего Федерального закона дополнена</w:t>
      </w:r>
      <w:r w:rsidRPr="006E30E4">
        <w:rPr>
          <w:rFonts w:ascii="Times New Roman" w:eastAsia="Times New Roman" w:hAnsi="Times New Roman" w:cs="Times New Roman"/>
          <w:sz w:val="20"/>
          <w:lang w:eastAsia="ru-RU"/>
        </w:rPr>
        <w:t> </w:t>
      </w:r>
      <w:hyperlink r:id="rId18" w:anchor="/document/57418825/entry/3031" w:history="1">
        <w:r w:rsidRPr="006E30E4">
          <w:rPr>
            <w:rFonts w:ascii="Times New Roman" w:eastAsia="Times New Roman" w:hAnsi="Times New Roman" w:cs="Times New Roman"/>
            <w:sz w:val="20"/>
            <w:lang w:eastAsia="ru-RU"/>
          </w:rPr>
          <w:t>пунктом 3.1</w:t>
        </w:r>
      </w:hyperlink>
      <w:r w:rsidRPr="006E30E4">
        <w:rPr>
          <w:rFonts w:ascii="Times New Roman" w:eastAsia="Times New Roman" w:hAnsi="Times New Roman" w:cs="Times New Roman"/>
          <w:sz w:val="20"/>
          <w:szCs w:val="20"/>
          <w:lang w:eastAsia="ru-RU"/>
        </w:rPr>
        <w:t>,</w:t>
      </w:r>
      <w:r w:rsidRPr="006E30E4">
        <w:rPr>
          <w:rFonts w:ascii="Times New Roman" w:eastAsia="Times New Roman" w:hAnsi="Times New Roman" w:cs="Times New Roman"/>
          <w:sz w:val="20"/>
          <w:lang w:eastAsia="ru-RU"/>
        </w:rPr>
        <w:t> </w:t>
      </w:r>
      <w:hyperlink r:id="rId19" w:anchor="/document/71578910/entry/41" w:history="1">
        <w:r w:rsidRPr="006E30E4">
          <w:rPr>
            <w:rFonts w:ascii="Times New Roman" w:eastAsia="Times New Roman" w:hAnsi="Times New Roman" w:cs="Times New Roman"/>
            <w:sz w:val="20"/>
            <w:lang w:eastAsia="ru-RU"/>
          </w:rPr>
          <w:t>вступающим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по истечении ста восьмидесяти дней после дня</w:t>
      </w:r>
      <w:r w:rsidRPr="006E30E4">
        <w:rPr>
          <w:rFonts w:ascii="Times New Roman" w:eastAsia="Times New Roman" w:hAnsi="Times New Roman" w:cs="Times New Roman"/>
          <w:sz w:val="20"/>
          <w:lang w:eastAsia="ru-RU"/>
        </w:rPr>
        <w:t> </w:t>
      </w:r>
      <w:hyperlink r:id="rId20" w:anchor="/document/71578911/entry/0" w:history="1">
        <w:r w:rsidRPr="006E30E4">
          <w:rPr>
            <w:rFonts w:ascii="Times New Roman" w:eastAsia="Times New Roman" w:hAnsi="Times New Roman" w:cs="Times New Roman"/>
            <w:sz w:val="20"/>
            <w:lang w:eastAsia="ru-RU"/>
          </w:rPr>
          <w:t>официального опубликования</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названного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4. </w:t>
      </w:r>
      <w:r w:rsidRPr="006E30E4">
        <w:rPr>
          <w:rFonts w:ascii="Times New Roman" w:eastAsia="Times New Roman" w:hAnsi="Times New Roman" w:cs="Times New Roman"/>
          <w:b/>
          <w:bCs/>
          <w:sz w:val="20"/>
          <w:szCs w:val="20"/>
          <w:lang w:eastAsia="ru-RU"/>
        </w:rPr>
        <w:t>Фирменное наименование общества и его место нахождения</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21" w:anchor="/multilink/12109720/paragraph/1074395909/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22" w:anchor="/multilink/12109720/paragraph/1074395909/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4 настоящего Федерального закона</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23" w:anchor="/document/12151067/entry/27"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18 декабря 2006 г. N 231-ФЗ в пункт 1 статьи 4 настоящего Федерального закона внесены изменения,</w:t>
      </w:r>
      <w:r w:rsidRPr="006E30E4">
        <w:rPr>
          <w:rFonts w:ascii="Times New Roman" w:eastAsia="Times New Roman" w:hAnsi="Times New Roman" w:cs="Times New Roman"/>
          <w:sz w:val="20"/>
          <w:lang w:eastAsia="ru-RU"/>
        </w:rPr>
        <w:t> </w:t>
      </w:r>
      <w:hyperlink r:id="rId24" w:anchor="/document/12151067/entry/200" w:history="1">
        <w:r w:rsidRPr="006E30E4">
          <w:rPr>
            <w:rFonts w:ascii="Times New Roman" w:eastAsia="Times New Roman" w:hAnsi="Times New Roman" w:cs="Times New Roman"/>
            <w:sz w:val="20"/>
            <w:lang w:eastAsia="ru-RU"/>
          </w:rPr>
          <w:t>вступающие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января 2008 г.</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25" w:anchor="/document/5223559/entry/4000"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Иные требования к фирменному наименованию общества устанавливаются</w:t>
      </w:r>
      <w:r w:rsidRPr="006E30E4">
        <w:rPr>
          <w:rFonts w:ascii="Times New Roman" w:eastAsia="Times New Roman" w:hAnsi="Times New Roman" w:cs="Times New Roman"/>
          <w:sz w:val="20"/>
          <w:lang w:eastAsia="ru-RU"/>
        </w:rPr>
        <w:t> </w:t>
      </w:r>
      <w:hyperlink r:id="rId26" w:anchor="/multilink/12109720/paragraph/660/number/0" w:history="1">
        <w:r w:rsidRPr="006E30E4">
          <w:rPr>
            <w:rFonts w:ascii="Times New Roman" w:eastAsia="Times New Roman" w:hAnsi="Times New Roman" w:cs="Times New Roman"/>
            <w:sz w:val="20"/>
            <w:lang w:eastAsia="ru-RU"/>
          </w:rPr>
          <w:t>Гражданским кодексом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Российской Федерации.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lastRenderedPageBreak/>
        <w:t>2.</w:t>
      </w:r>
      <w:r w:rsidRPr="006E30E4">
        <w:rPr>
          <w:rFonts w:ascii="Times New Roman" w:eastAsia="Times New Roman" w:hAnsi="Times New Roman" w:cs="Times New Roman"/>
          <w:sz w:val="20"/>
          <w:lang w:eastAsia="ru-RU"/>
        </w:rPr>
        <w:t> </w:t>
      </w:r>
      <w:hyperlink r:id="rId27" w:anchor="/document/12118067/entry/3" w:history="1">
        <w:r w:rsidRPr="006E30E4">
          <w:rPr>
            <w:rFonts w:ascii="Times New Roman" w:eastAsia="Times New Roman" w:hAnsi="Times New Roman" w:cs="Times New Roman"/>
            <w:sz w:val="20"/>
            <w:lang w:eastAsia="ru-RU"/>
          </w:rPr>
          <w:t>Место нахождения общества</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определяется местом его государственной регистрации.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5. </w:t>
      </w:r>
      <w:r w:rsidRPr="006E30E4">
        <w:rPr>
          <w:rFonts w:ascii="Times New Roman" w:eastAsia="Times New Roman" w:hAnsi="Times New Roman" w:cs="Times New Roman"/>
          <w:b/>
          <w:bCs/>
          <w:sz w:val="20"/>
          <w:szCs w:val="20"/>
          <w:lang w:eastAsia="ru-RU"/>
        </w:rPr>
        <w:t>Филиалы и представительства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28" w:anchor="/multilink/12109720/paragraph/1074395910/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29" w:anchor="/multilink/12109720/paragraph/1074395910/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5 настоящего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w:t>
      </w:r>
      <w:r w:rsidRPr="006E30E4">
        <w:rPr>
          <w:rFonts w:ascii="Times New Roman" w:eastAsia="Times New Roman" w:hAnsi="Times New Roman" w:cs="Times New Roman"/>
          <w:sz w:val="20"/>
          <w:lang w:eastAsia="ru-RU"/>
        </w:rPr>
        <w:t> </w:t>
      </w:r>
      <w:hyperlink r:id="rId30" w:anchor="/document/10105800/entry/22" w:history="1">
        <w:r w:rsidRPr="006E30E4">
          <w:rPr>
            <w:rFonts w:ascii="Times New Roman" w:eastAsia="Times New Roman" w:hAnsi="Times New Roman" w:cs="Times New Roman"/>
            <w:sz w:val="20"/>
            <w:lang w:eastAsia="ru-RU"/>
          </w:rPr>
          <w:t>федеральных законов</w:t>
        </w:r>
      </w:hyperlink>
      <w:r w:rsidRPr="006E30E4">
        <w:rPr>
          <w:rFonts w:ascii="Times New Roman" w:eastAsia="Times New Roman" w:hAnsi="Times New Roman" w:cs="Times New Roman"/>
          <w:sz w:val="20"/>
          <w:szCs w:val="20"/>
          <w:lang w:eastAsia="ru-RU"/>
        </w:rPr>
        <w:t>,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Руководители филиалов и представительств общества назначаются обществом и действуют на основании его доверенности.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31" w:anchor="/document/71109124/entry/2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29 июня 2015 г. N 209-ФЗ пункт 5 статьи 5 настоящего Федерального закона изложен в новой редакции,</w:t>
      </w:r>
      <w:r w:rsidRPr="006E30E4">
        <w:rPr>
          <w:rFonts w:ascii="Times New Roman" w:eastAsia="Times New Roman" w:hAnsi="Times New Roman" w:cs="Times New Roman"/>
          <w:sz w:val="20"/>
          <w:lang w:eastAsia="ru-RU"/>
        </w:rPr>
        <w:t> </w:t>
      </w:r>
      <w:hyperlink r:id="rId32" w:anchor="/document/71109124/entry/51" w:history="1">
        <w:r w:rsidRPr="006E30E4">
          <w:rPr>
            <w:rFonts w:ascii="Times New Roman" w:eastAsia="Times New Roman" w:hAnsi="Times New Roman" w:cs="Times New Roman"/>
            <w:sz w:val="20"/>
            <w:lang w:eastAsia="ru-RU"/>
          </w:rPr>
          <w:t>вступающей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по истечении ста восьмидесяти дней после дня</w:t>
      </w:r>
      <w:r w:rsidRPr="006E30E4">
        <w:rPr>
          <w:rFonts w:ascii="Times New Roman" w:eastAsia="Times New Roman" w:hAnsi="Times New Roman" w:cs="Times New Roman"/>
          <w:sz w:val="20"/>
          <w:lang w:eastAsia="ru-RU"/>
        </w:rPr>
        <w:t> </w:t>
      </w:r>
      <w:hyperlink r:id="rId33" w:anchor="/document/71109125/entry/0" w:history="1">
        <w:r w:rsidRPr="006E30E4">
          <w:rPr>
            <w:rFonts w:ascii="Times New Roman" w:eastAsia="Times New Roman" w:hAnsi="Times New Roman" w:cs="Times New Roman"/>
            <w:sz w:val="20"/>
            <w:lang w:eastAsia="ru-RU"/>
          </w:rPr>
          <w:t>официального опубликования</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названного Федерального закона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34" w:anchor="/document/57507185/entry/505"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5. Филиалы и представительства общества должны быть указаны в едином государственном реестре юридических лиц.</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6. </w:t>
      </w:r>
      <w:r w:rsidRPr="006E30E4">
        <w:rPr>
          <w:rFonts w:ascii="Times New Roman" w:eastAsia="Times New Roman" w:hAnsi="Times New Roman" w:cs="Times New Roman"/>
          <w:b/>
          <w:bCs/>
          <w:sz w:val="20"/>
          <w:szCs w:val="20"/>
          <w:lang w:eastAsia="ru-RU"/>
        </w:rPr>
        <w:t>Дочерние и зависимые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35" w:anchor="/multilink/12109720/paragraph/1074478823/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36" w:anchor="/multilink/12109720/paragraph/1074478823/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6 настоящего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Общество может иметь</w:t>
      </w:r>
      <w:r w:rsidRPr="006E30E4">
        <w:rPr>
          <w:rFonts w:ascii="Times New Roman" w:eastAsia="Times New Roman" w:hAnsi="Times New Roman" w:cs="Times New Roman"/>
          <w:sz w:val="20"/>
          <w:lang w:eastAsia="ru-RU"/>
        </w:rPr>
        <w:t> </w:t>
      </w:r>
      <w:hyperlink r:id="rId37" w:anchor="/document/10164072/entry/67300" w:history="1">
        <w:r w:rsidRPr="006E30E4">
          <w:rPr>
            <w:rFonts w:ascii="Times New Roman" w:eastAsia="Times New Roman" w:hAnsi="Times New Roman" w:cs="Times New Roman"/>
            <w:sz w:val="20"/>
            <w:lang w:eastAsia="ru-RU"/>
          </w:rPr>
          <w:t>дочерние и зависимые хозяйственные общества</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 Дочернее общество не отвечает по долгам основного хозяйственного общества (товарищества).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lastRenderedPageBreak/>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w:t>
      </w:r>
      <w:r w:rsidRPr="006E30E4">
        <w:rPr>
          <w:rFonts w:ascii="Times New Roman" w:eastAsia="Times New Roman" w:hAnsi="Times New Roman" w:cs="Times New Roman"/>
          <w:sz w:val="20"/>
          <w:lang w:eastAsia="ru-RU"/>
        </w:rPr>
        <w:t> </w:t>
      </w:r>
      <w:hyperlink r:id="rId38" w:anchor="/document/12148156/entry/1" w:history="1">
        <w:r w:rsidRPr="006E30E4">
          <w:rPr>
            <w:rFonts w:ascii="Times New Roman" w:eastAsia="Times New Roman" w:hAnsi="Times New Roman" w:cs="Times New Roman"/>
            <w:sz w:val="20"/>
            <w:lang w:eastAsia="ru-RU"/>
          </w:rPr>
          <w:t>органе печати</w:t>
        </w:r>
      </w:hyperlink>
      <w:r w:rsidRPr="006E30E4">
        <w:rPr>
          <w:rFonts w:ascii="Times New Roman" w:eastAsia="Times New Roman" w:hAnsi="Times New Roman" w:cs="Times New Roman"/>
          <w:sz w:val="20"/>
          <w:szCs w:val="20"/>
          <w:lang w:eastAsia="ru-RU"/>
        </w:rPr>
        <w:t>, в котором публикуются данные о государственной регистрации юридических лиц.</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39" w:anchor="/document/5521123/entry/0" w:history="1">
        <w:r w:rsidRPr="006E30E4">
          <w:rPr>
            <w:rFonts w:ascii="Times New Roman" w:eastAsia="Times New Roman" w:hAnsi="Times New Roman" w:cs="Times New Roman"/>
            <w:sz w:val="20"/>
            <w:lang w:eastAsia="ru-RU"/>
          </w:rPr>
          <w:t>схему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"Дочерние и зависимые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7. </w:t>
      </w:r>
      <w:r w:rsidRPr="006E30E4">
        <w:rPr>
          <w:rFonts w:ascii="Times New Roman" w:eastAsia="Times New Roman" w:hAnsi="Times New Roman" w:cs="Times New Roman"/>
          <w:b/>
          <w:bCs/>
          <w:sz w:val="20"/>
          <w:szCs w:val="20"/>
          <w:lang w:eastAsia="ru-RU"/>
        </w:rPr>
        <w:t>Участники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40" w:anchor="/multilink/12109720/paragraph/1074395911/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41" w:anchor="/multilink/12109720/paragraph/1074395911/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7 настоящего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Участниками общества могут быть граждане и юридические лица.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42" w:anchor="/multilink/12109720/paragraph/70/number/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может быть запрещено или ограничено участие отдельных категорий граждан в обществах.</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Государственные органы и органы местного самоуправления не вправе выступать участниками обществ, если иное не установлено</w:t>
      </w:r>
      <w:r w:rsidRPr="006E30E4">
        <w:rPr>
          <w:rFonts w:ascii="Times New Roman" w:eastAsia="Times New Roman" w:hAnsi="Times New Roman" w:cs="Times New Roman"/>
          <w:sz w:val="20"/>
          <w:lang w:eastAsia="ru-RU"/>
        </w:rPr>
        <w:t> </w:t>
      </w:r>
      <w:hyperlink r:id="rId43" w:anchor="/multilink/12109720/paragraph/71/number/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szCs w:val="20"/>
          <w:lang w:eastAsia="ru-RU"/>
        </w:rPr>
        <w:t>.</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Общество не может иметь в качестве единственного участника другое хозяйственное общество, состоящее из одного лица.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3.</w:t>
      </w:r>
      <w:r w:rsidRPr="006E30E4">
        <w:rPr>
          <w:rFonts w:ascii="Times New Roman" w:eastAsia="Times New Roman" w:hAnsi="Times New Roman" w:cs="Times New Roman"/>
          <w:sz w:val="20"/>
          <w:lang w:eastAsia="ru-RU"/>
        </w:rPr>
        <w:t> </w:t>
      </w:r>
      <w:hyperlink r:id="rId44" w:anchor="/document/12118067/entry/4" w:history="1">
        <w:r w:rsidRPr="006E30E4">
          <w:rPr>
            <w:rFonts w:ascii="Times New Roman" w:eastAsia="Times New Roman" w:hAnsi="Times New Roman" w:cs="Times New Roman"/>
            <w:sz w:val="20"/>
            <w:lang w:eastAsia="ru-RU"/>
          </w:rPr>
          <w:t>Число участников общества</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не должно быть более пятидесяти.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w:t>
      </w:r>
      <w:r w:rsidRPr="006E30E4">
        <w:rPr>
          <w:rFonts w:ascii="Times New Roman" w:eastAsia="Times New Roman" w:hAnsi="Times New Roman" w:cs="Times New Roman"/>
          <w:sz w:val="20"/>
          <w:lang w:eastAsia="ru-RU"/>
        </w:rPr>
        <w:t> </w:t>
      </w:r>
      <w:hyperlink r:id="rId45" w:anchor="/document/12118067/entry/27" w:history="1">
        <w:r w:rsidRPr="006E30E4">
          <w:rPr>
            <w:rFonts w:ascii="Times New Roman" w:eastAsia="Times New Roman" w:hAnsi="Times New Roman" w:cs="Times New Roman"/>
            <w:sz w:val="20"/>
            <w:lang w:eastAsia="ru-RU"/>
          </w:rPr>
          <w:t>в судебном порядке</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8. </w:t>
      </w:r>
      <w:r w:rsidRPr="006E30E4">
        <w:rPr>
          <w:rFonts w:ascii="Times New Roman" w:eastAsia="Times New Roman" w:hAnsi="Times New Roman" w:cs="Times New Roman"/>
          <w:b/>
          <w:bCs/>
          <w:sz w:val="20"/>
          <w:szCs w:val="20"/>
          <w:lang w:eastAsia="ru-RU"/>
        </w:rPr>
        <w:t>Права участников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46" w:anchor="/multilink/12109720/paragraph/1074395912/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47" w:anchor="/multilink/12109720/paragraph/1074395912/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8 настоящего Федерального закона</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48" w:anchor="/document/12164266/entry/32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30 декабря 2008 г. N 312-ФЗ в пункт 1 статьи 8 настоящего Федерального закона внесены изменения,</w:t>
      </w:r>
      <w:r w:rsidRPr="006E30E4">
        <w:rPr>
          <w:rFonts w:ascii="Times New Roman" w:eastAsia="Times New Roman" w:hAnsi="Times New Roman" w:cs="Times New Roman"/>
          <w:sz w:val="20"/>
          <w:lang w:eastAsia="ru-RU"/>
        </w:rPr>
        <w:t> </w:t>
      </w:r>
      <w:hyperlink r:id="rId49" w:anchor="/document/12164266/entry/51" w:history="1">
        <w:r w:rsidRPr="006E30E4">
          <w:rPr>
            <w:rFonts w:ascii="Times New Roman" w:eastAsia="Times New Roman" w:hAnsi="Times New Roman" w:cs="Times New Roman"/>
            <w:sz w:val="20"/>
            <w:lang w:eastAsia="ru-RU"/>
          </w:rPr>
          <w:t>вступающие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июля 2009 г.</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50" w:anchor="/document/5430864/entry/10000"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Участники общества вправе:</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участвовать в управлении делами общества в порядке, установленном настоящим</w:t>
      </w:r>
      <w:r w:rsidRPr="006E30E4">
        <w:rPr>
          <w:rFonts w:ascii="Times New Roman" w:eastAsia="Times New Roman" w:hAnsi="Times New Roman" w:cs="Times New Roman"/>
          <w:sz w:val="20"/>
          <w:lang w:eastAsia="ru-RU"/>
        </w:rPr>
        <w:t> </w:t>
      </w:r>
      <w:hyperlink r:id="rId51" w:anchor="/document/12109720/entry/40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уставом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принимать участие в распределении прибыли;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w:t>
      </w:r>
      <w:r w:rsidRPr="006E30E4">
        <w:rPr>
          <w:rFonts w:ascii="Times New Roman" w:eastAsia="Times New Roman" w:hAnsi="Times New Roman" w:cs="Times New Roman"/>
          <w:sz w:val="20"/>
          <w:lang w:eastAsia="ru-RU"/>
        </w:rPr>
        <w:t> </w:t>
      </w:r>
      <w:hyperlink r:id="rId52" w:anchor="/document/12109720/entry/2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уставом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w:t>
      </w:r>
      <w:r w:rsidRPr="006E30E4">
        <w:rPr>
          <w:rFonts w:ascii="Times New Roman" w:eastAsia="Times New Roman" w:hAnsi="Times New Roman" w:cs="Times New Roman"/>
          <w:sz w:val="20"/>
          <w:lang w:eastAsia="ru-RU"/>
        </w:rPr>
        <w:t> </w:t>
      </w:r>
      <w:hyperlink r:id="rId53" w:anchor="/multilink/12109720/paragraph/802/number/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szCs w:val="20"/>
          <w:lang w:eastAsia="ru-RU"/>
        </w:rPr>
        <w:t>;</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получить в случае ликвидации общества часть имущества, оставшегося после расчетов с кредиторами, или его стоимость.</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общества имеют также другие права, предусмотренные настоящим Федеральным законом.</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54" w:anchor="/document/12164266/entry/322"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30 декабря 2008 г. N 312-ФЗ в пункт 2 статьи 8 настоящего Федерального закона внесены изменения,</w:t>
      </w:r>
      <w:r w:rsidRPr="006E30E4">
        <w:rPr>
          <w:rFonts w:ascii="Times New Roman" w:eastAsia="Times New Roman" w:hAnsi="Times New Roman" w:cs="Times New Roman"/>
          <w:sz w:val="20"/>
          <w:lang w:eastAsia="ru-RU"/>
        </w:rPr>
        <w:t> </w:t>
      </w:r>
      <w:hyperlink r:id="rId55" w:anchor="/document/12164266/entry/51" w:history="1">
        <w:r w:rsidRPr="006E30E4">
          <w:rPr>
            <w:rFonts w:ascii="Times New Roman" w:eastAsia="Times New Roman" w:hAnsi="Times New Roman" w:cs="Times New Roman"/>
            <w:sz w:val="20"/>
            <w:lang w:eastAsia="ru-RU"/>
          </w:rPr>
          <w:t>вступающие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июля 2009 г.</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56" w:anchor="/document/5430864/entry/802"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57" w:anchor="/document/71109716/entry/6"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29 июня 2015 г. N 210-ФЗ в пункт 3 статьи 8 настоящего Федерального закона внесены изменения</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58" w:anchor="/document/57504863/entry/803"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 xml:space="preserve">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w:t>
      </w:r>
      <w:r w:rsidRPr="006E30E4">
        <w:rPr>
          <w:rFonts w:ascii="Times New Roman" w:eastAsia="Times New Roman" w:hAnsi="Times New Roman" w:cs="Times New Roman"/>
          <w:sz w:val="20"/>
          <w:szCs w:val="20"/>
          <w:lang w:eastAsia="ru-RU"/>
        </w:rPr>
        <w:lastRenderedPageBreak/>
        <w:t>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общества, заключившие договор, указанный в</w:t>
      </w:r>
      <w:r w:rsidRPr="006E30E4">
        <w:rPr>
          <w:rFonts w:ascii="Times New Roman" w:eastAsia="Times New Roman" w:hAnsi="Times New Roman" w:cs="Times New Roman"/>
          <w:sz w:val="20"/>
          <w:lang w:eastAsia="ru-RU"/>
        </w:rPr>
        <w:t> </w:t>
      </w:r>
      <w:hyperlink r:id="rId59" w:anchor="/document/12109720/entry/803" w:history="1">
        <w:r w:rsidRPr="006E30E4">
          <w:rPr>
            <w:rFonts w:ascii="Times New Roman" w:eastAsia="Times New Roman" w:hAnsi="Times New Roman" w:cs="Times New Roman"/>
            <w:sz w:val="20"/>
            <w:lang w:eastAsia="ru-RU"/>
          </w:rPr>
          <w:t>абзаце первом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60" w:anchor="/document/71295532/entry/6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29 декабря 2015 г. N 409-ФЗ статья 8 настоящего Федерального закона дополнена пунктом 4,</w:t>
      </w:r>
      <w:r w:rsidRPr="006E30E4">
        <w:rPr>
          <w:rFonts w:ascii="Times New Roman" w:eastAsia="Times New Roman" w:hAnsi="Times New Roman" w:cs="Times New Roman"/>
          <w:sz w:val="20"/>
          <w:lang w:eastAsia="ru-RU"/>
        </w:rPr>
        <w:t> </w:t>
      </w:r>
      <w:hyperlink r:id="rId61" w:anchor="/document/71295532/entry/131" w:history="1">
        <w:r w:rsidRPr="006E30E4">
          <w:rPr>
            <w:rFonts w:ascii="Times New Roman" w:eastAsia="Times New Roman" w:hAnsi="Times New Roman" w:cs="Times New Roman"/>
            <w:sz w:val="20"/>
            <w:lang w:eastAsia="ru-RU"/>
          </w:rPr>
          <w:t>вступающим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сентября 2016 г.</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w:t>
      </w:r>
      <w:r w:rsidRPr="006E30E4">
        <w:rPr>
          <w:rFonts w:ascii="Times New Roman" w:eastAsia="Times New Roman" w:hAnsi="Times New Roman" w:cs="Times New Roman"/>
          <w:sz w:val="20"/>
          <w:lang w:eastAsia="ru-RU"/>
        </w:rPr>
        <w:t> </w:t>
      </w:r>
      <w:hyperlink r:id="rId62" w:anchor="/document/71295378/entry/0"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szCs w:val="20"/>
          <w:lang w:eastAsia="ru-RU"/>
        </w:rPr>
        <w:t>.</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9. </w:t>
      </w:r>
      <w:r w:rsidRPr="006E30E4">
        <w:rPr>
          <w:rFonts w:ascii="Times New Roman" w:eastAsia="Times New Roman" w:hAnsi="Times New Roman" w:cs="Times New Roman"/>
          <w:b/>
          <w:bCs/>
          <w:sz w:val="20"/>
          <w:szCs w:val="20"/>
          <w:lang w:eastAsia="ru-RU"/>
        </w:rPr>
        <w:t>Обязанности участников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63" w:anchor="/multilink/12109720/paragraph/1074395913/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64" w:anchor="/multilink/12109720/paragraph/1074395913/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9 настоящего Федерального закона</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65" w:anchor="/document/12187858/entry/80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11 июля 2011 г. N 200-ФЗ в пункт 1 статьи 9 настоящего Федерального закона внесены изменения</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66" w:anchor="/document/5759434/entry/11000"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Участники общества обязаны:</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оплачивать доли в уставном капитале общества в порядке, в размерах и в сроки, которые предусмотрены настоящим</w:t>
      </w:r>
      <w:r w:rsidRPr="006E30E4">
        <w:rPr>
          <w:rFonts w:ascii="Times New Roman" w:eastAsia="Times New Roman" w:hAnsi="Times New Roman" w:cs="Times New Roman"/>
          <w:sz w:val="20"/>
          <w:lang w:eastAsia="ru-RU"/>
        </w:rPr>
        <w:t> </w:t>
      </w:r>
      <w:hyperlink r:id="rId67" w:anchor="/document/12109720/entry/15"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договором об учреждении общества;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не разглашать информацию о деятельности общества, в отношении которой установлено требование об обеспечении ее конфиденциальности.</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общества несут и другие обязанности, предусмотренные настоящим Федеральным законом.</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68" w:anchor="/document/12164266/entry/332"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30 декабря 2008 г. N 312-ФЗ в пункт 2 статьи 9 настоящего Федерального закона внесены изменения,</w:t>
      </w:r>
      <w:r w:rsidRPr="006E30E4">
        <w:rPr>
          <w:rFonts w:ascii="Times New Roman" w:eastAsia="Times New Roman" w:hAnsi="Times New Roman" w:cs="Times New Roman"/>
          <w:sz w:val="20"/>
          <w:lang w:eastAsia="ru-RU"/>
        </w:rPr>
        <w:t> </w:t>
      </w:r>
      <w:hyperlink r:id="rId69" w:anchor="/document/12164266/entry/51" w:history="1">
        <w:r w:rsidRPr="006E30E4">
          <w:rPr>
            <w:rFonts w:ascii="Times New Roman" w:eastAsia="Times New Roman" w:hAnsi="Times New Roman" w:cs="Times New Roman"/>
            <w:sz w:val="20"/>
            <w:lang w:eastAsia="ru-RU"/>
          </w:rPr>
          <w:t>вступающие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июля 2009 г.</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70" w:anchor="/document/5430864/entry/902"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10. </w:t>
      </w:r>
      <w:r w:rsidRPr="006E30E4">
        <w:rPr>
          <w:rFonts w:ascii="Times New Roman" w:eastAsia="Times New Roman" w:hAnsi="Times New Roman" w:cs="Times New Roman"/>
          <w:b/>
          <w:bCs/>
          <w:sz w:val="20"/>
          <w:szCs w:val="20"/>
          <w:lang w:eastAsia="ru-RU"/>
        </w:rPr>
        <w:t>Исключение участника общества из общества</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71" w:anchor="/multilink/12109720/paragraph/1074395914/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72" w:anchor="/multilink/12109720/paragraph/1074395914/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10 настоящего Федерального закона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lastRenderedPageBreak/>
        <w:t>О практике рассмотрения арбитражными судами споров, связанных с исключением участника из ООО, см.</w:t>
      </w:r>
      <w:r w:rsidRPr="006E30E4">
        <w:rPr>
          <w:rFonts w:ascii="Times New Roman" w:eastAsia="Times New Roman" w:hAnsi="Times New Roman" w:cs="Times New Roman"/>
          <w:sz w:val="20"/>
          <w:lang w:eastAsia="ru-RU"/>
        </w:rPr>
        <w:t> </w:t>
      </w:r>
      <w:hyperlink r:id="rId73" w:anchor="/document/70196226/entry/0" w:history="1">
        <w:r w:rsidRPr="006E30E4">
          <w:rPr>
            <w:rFonts w:ascii="Times New Roman" w:eastAsia="Times New Roman" w:hAnsi="Times New Roman" w:cs="Times New Roman"/>
            <w:sz w:val="20"/>
            <w:lang w:eastAsia="ru-RU"/>
          </w:rPr>
          <w:t>информационное письмо</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Президиума Высшего Арбитражного Суда РФ от 24 мая 2012 г. N 151</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w:t>
      </w:r>
      <w:r w:rsidRPr="006E30E4">
        <w:rPr>
          <w:rFonts w:ascii="Times New Roman" w:eastAsia="Times New Roman" w:hAnsi="Times New Roman" w:cs="Times New Roman"/>
          <w:sz w:val="20"/>
          <w:lang w:eastAsia="ru-RU"/>
        </w:rPr>
        <w:t> </w:t>
      </w:r>
      <w:hyperlink r:id="rId74" w:anchor="/document/12118067/entry/17" w:history="1">
        <w:r w:rsidRPr="006E30E4">
          <w:rPr>
            <w:rFonts w:ascii="Times New Roman" w:eastAsia="Times New Roman" w:hAnsi="Times New Roman" w:cs="Times New Roman"/>
            <w:sz w:val="20"/>
            <w:lang w:eastAsia="ru-RU"/>
          </w:rPr>
          <w:t>исключения из общества участника</w:t>
        </w:r>
      </w:hyperlink>
      <w:r w:rsidRPr="006E30E4">
        <w:rPr>
          <w:rFonts w:ascii="Times New Roman" w:eastAsia="Times New Roman" w:hAnsi="Times New Roman" w:cs="Times New Roman"/>
          <w:sz w:val="20"/>
          <w:szCs w:val="20"/>
          <w:lang w:eastAsia="ru-RU"/>
        </w:rPr>
        <w:t>,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75" w:anchor="/document/10164072/entry/6701" w:history="1">
        <w:r w:rsidRPr="006E30E4">
          <w:rPr>
            <w:rFonts w:ascii="Times New Roman" w:eastAsia="Times New Roman" w:hAnsi="Times New Roman" w:cs="Times New Roman"/>
            <w:sz w:val="20"/>
            <w:lang w:eastAsia="ru-RU"/>
          </w:rPr>
          <w:t>ГК РФ</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не содержит указания на размер доли участников общества для реализации права требовать исключения другого участника из общества</w:t>
      </w:r>
    </w:p>
    <w:p w:rsidR="006E30E4" w:rsidRPr="006E30E4" w:rsidRDefault="006E30E4" w:rsidP="006E30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E30E4">
        <w:rPr>
          <w:rFonts w:ascii="Times New Roman" w:eastAsia="Times New Roman" w:hAnsi="Times New Roman" w:cs="Times New Roman"/>
          <w:sz w:val="28"/>
          <w:szCs w:val="28"/>
          <w:lang w:eastAsia="ru-RU"/>
        </w:rPr>
        <w:t>Глава II. Учреждение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76" w:anchor="/document/5521125/entry/0" w:history="1">
        <w:r w:rsidRPr="006E30E4">
          <w:rPr>
            <w:rFonts w:ascii="Times New Roman" w:eastAsia="Times New Roman" w:hAnsi="Times New Roman" w:cs="Times New Roman"/>
            <w:sz w:val="20"/>
            <w:lang w:eastAsia="ru-RU"/>
          </w:rPr>
          <w:t>схему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"Создание и государственная регистрация ООО"</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77" w:anchor="/document/12164266/entry/34"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30 декабря 2008 г. N 312-ФЗ статья 11 настоящего Федерального закона изложена в новой редакции,</w:t>
      </w:r>
      <w:r w:rsidRPr="006E30E4">
        <w:rPr>
          <w:rFonts w:ascii="Times New Roman" w:eastAsia="Times New Roman" w:hAnsi="Times New Roman" w:cs="Times New Roman"/>
          <w:sz w:val="20"/>
          <w:lang w:eastAsia="ru-RU"/>
        </w:rPr>
        <w:t> </w:t>
      </w:r>
      <w:hyperlink r:id="rId78" w:anchor="/document/12164266/entry/51" w:history="1">
        <w:r w:rsidRPr="006E30E4">
          <w:rPr>
            <w:rFonts w:ascii="Times New Roman" w:eastAsia="Times New Roman" w:hAnsi="Times New Roman" w:cs="Times New Roman"/>
            <w:sz w:val="20"/>
            <w:lang w:eastAsia="ru-RU"/>
          </w:rPr>
          <w:t>вступающей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с 1 июля 2009 г.</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79" w:anchor="/document/5430864/entry/11" w:history="1">
        <w:r w:rsidRPr="006E30E4">
          <w:rPr>
            <w:rFonts w:ascii="Times New Roman" w:eastAsia="Times New Roman" w:hAnsi="Times New Roman" w:cs="Times New Roman"/>
            <w:sz w:val="20"/>
            <w:lang w:eastAsia="ru-RU"/>
          </w:rPr>
          <w:t>См. текст статьи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b/>
          <w:bCs/>
          <w:sz w:val="20"/>
          <w:szCs w:val="20"/>
          <w:lang w:eastAsia="ru-RU"/>
        </w:rPr>
      </w:pPr>
      <w:r w:rsidRPr="006E30E4">
        <w:rPr>
          <w:rFonts w:ascii="Times New Roman" w:eastAsia="Times New Roman" w:hAnsi="Times New Roman" w:cs="Times New Roman"/>
          <w:b/>
          <w:bCs/>
          <w:sz w:val="20"/>
          <w:lang w:eastAsia="ru-RU"/>
        </w:rPr>
        <w:t>Статья 11. </w:t>
      </w:r>
      <w:r w:rsidRPr="006E30E4">
        <w:rPr>
          <w:rFonts w:ascii="Times New Roman" w:eastAsia="Times New Roman" w:hAnsi="Times New Roman" w:cs="Times New Roman"/>
          <w:b/>
          <w:bCs/>
          <w:sz w:val="20"/>
          <w:szCs w:val="20"/>
          <w:lang w:eastAsia="ru-RU"/>
        </w:rPr>
        <w:t>Порядок учреждения общества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См.</w:t>
      </w:r>
      <w:r w:rsidRPr="006E30E4">
        <w:rPr>
          <w:rFonts w:ascii="Times New Roman" w:eastAsia="Times New Roman" w:hAnsi="Times New Roman" w:cs="Times New Roman"/>
          <w:sz w:val="20"/>
          <w:lang w:eastAsia="ru-RU"/>
        </w:rPr>
        <w:t> </w:t>
      </w:r>
      <w:hyperlink r:id="rId80" w:anchor="/multilink/12109720/paragraph/1074478824/number/0" w:history="1">
        <w:r w:rsidRPr="006E30E4">
          <w:rPr>
            <w:rFonts w:ascii="Times New Roman" w:eastAsia="Times New Roman" w:hAnsi="Times New Roman" w:cs="Times New Roman"/>
            <w:sz w:val="20"/>
            <w:lang w:eastAsia="ru-RU"/>
          </w:rPr>
          <w:t>Энциклопедии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и другие</w:t>
      </w:r>
      <w:r w:rsidRPr="006E30E4">
        <w:rPr>
          <w:rFonts w:ascii="Times New Roman" w:eastAsia="Times New Roman" w:hAnsi="Times New Roman" w:cs="Times New Roman"/>
          <w:sz w:val="20"/>
          <w:lang w:eastAsia="ru-RU"/>
        </w:rPr>
        <w:t> </w:t>
      </w:r>
      <w:hyperlink r:id="rId81" w:anchor="/multilink/12109720/paragraph/1074478824/number/1" w:history="1">
        <w:r w:rsidRPr="006E30E4">
          <w:rPr>
            <w:rFonts w:ascii="Times New Roman" w:eastAsia="Times New Roman" w:hAnsi="Times New Roman" w:cs="Times New Roman"/>
            <w:sz w:val="20"/>
            <w:lang w:eastAsia="ru-RU"/>
          </w:rPr>
          <w:t>комментарии</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к статье 11 настоящего Федерального закона</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6E30E4" w:rsidRPr="006E30E4" w:rsidRDefault="006E30E4" w:rsidP="006E30E4">
      <w:pPr>
        <w:shd w:val="clear" w:color="auto" w:fill="F0E9D3"/>
        <w:spacing w:after="0" w:line="240" w:lineRule="auto"/>
        <w:jc w:val="both"/>
        <w:rPr>
          <w:rFonts w:ascii="Times New Roman" w:eastAsia="Times New Roman" w:hAnsi="Times New Roman" w:cs="Times New Roman"/>
          <w:sz w:val="20"/>
          <w:szCs w:val="20"/>
          <w:lang w:eastAsia="ru-RU"/>
        </w:rPr>
      </w:pPr>
      <w:hyperlink r:id="rId82" w:anchor="/document/71109124/entry/221" w:history="1">
        <w:r w:rsidRPr="006E30E4">
          <w:rPr>
            <w:rFonts w:ascii="Times New Roman" w:eastAsia="Times New Roman" w:hAnsi="Times New Roman" w:cs="Times New Roman"/>
            <w:sz w:val="20"/>
            <w:lang w:eastAsia="ru-RU"/>
          </w:rPr>
          <w:t>Федеральным законом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от 29 июня 2015 г. N 209-ФЗ в пункт 2 статьи 11 настоящего Федерального закона внесены изменения,</w:t>
      </w:r>
      <w:r w:rsidRPr="006E30E4">
        <w:rPr>
          <w:rFonts w:ascii="Times New Roman" w:eastAsia="Times New Roman" w:hAnsi="Times New Roman" w:cs="Times New Roman"/>
          <w:sz w:val="20"/>
          <w:lang w:eastAsia="ru-RU"/>
        </w:rPr>
        <w:t> </w:t>
      </w:r>
      <w:hyperlink r:id="rId83" w:anchor="/document/71109124/entry/51" w:history="1">
        <w:r w:rsidRPr="006E30E4">
          <w:rPr>
            <w:rFonts w:ascii="Times New Roman" w:eastAsia="Times New Roman" w:hAnsi="Times New Roman" w:cs="Times New Roman"/>
            <w:sz w:val="20"/>
            <w:lang w:eastAsia="ru-RU"/>
          </w:rPr>
          <w:t>вступающие в силу</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по истечении ста восьмидесяти дней после дня</w:t>
      </w:r>
      <w:r w:rsidRPr="006E30E4">
        <w:rPr>
          <w:rFonts w:ascii="Times New Roman" w:eastAsia="Times New Roman" w:hAnsi="Times New Roman" w:cs="Times New Roman"/>
          <w:sz w:val="20"/>
          <w:lang w:eastAsia="ru-RU"/>
        </w:rPr>
        <w:t> </w:t>
      </w:r>
      <w:hyperlink r:id="rId84" w:anchor="/document/71109125/entry/0" w:history="1">
        <w:r w:rsidRPr="006E30E4">
          <w:rPr>
            <w:rFonts w:ascii="Times New Roman" w:eastAsia="Times New Roman" w:hAnsi="Times New Roman" w:cs="Times New Roman"/>
            <w:sz w:val="20"/>
            <w:lang w:eastAsia="ru-RU"/>
          </w:rPr>
          <w:t>официального опубликования</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названного Федерального закона</w:t>
      </w:r>
    </w:p>
    <w:p w:rsidR="006E30E4" w:rsidRPr="006E30E4" w:rsidRDefault="006E30E4" w:rsidP="006E30E4">
      <w:pPr>
        <w:shd w:val="clear" w:color="auto" w:fill="F0E9D3"/>
        <w:spacing w:line="240" w:lineRule="auto"/>
        <w:jc w:val="both"/>
        <w:rPr>
          <w:rFonts w:ascii="Times New Roman" w:eastAsia="Times New Roman" w:hAnsi="Times New Roman" w:cs="Times New Roman"/>
          <w:sz w:val="20"/>
          <w:szCs w:val="20"/>
          <w:lang w:eastAsia="ru-RU"/>
        </w:rPr>
      </w:pPr>
      <w:hyperlink r:id="rId85" w:anchor="/document/57507185/entry/112" w:history="1">
        <w:r w:rsidRPr="006E30E4">
          <w:rPr>
            <w:rFonts w:ascii="Times New Roman" w:eastAsia="Times New Roman" w:hAnsi="Times New Roman" w:cs="Times New Roman"/>
            <w:sz w:val="20"/>
            <w:lang w:eastAsia="ru-RU"/>
          </w:rPr>
          <w:t>См. текст пункта в предыдущей редакции</w:t>
        </w:r>
      </w:hyperlink>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rsidR="006E30E4" w:rsidRPr="006E30E4" w:rsidRDefault="006E30E4" w:rsidP="006E30E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30E4">
        <w:rPr>
          <w:rFonts w:ascii="Times New Roman" w:eastAsia="Times New Roman" w:hAnsi="Times New Roman" w:cs="Times New Roman"/>
          <w:sz w:val="20"/>
          <w:szCs w:val="20"/>
          <w:lang w:eastAsia="ru-RU"/>
        </w:rPr>
        <w:t>При учреждении общества учредители или учредитель могут утвердить аудитора общества, а в случаях, если в отношении общества</w:t>
      </w:r>
      <w:r w:rsidRPr="006E30E4">
        <w:rPr>
          <w:rFonts w:ascii="Times New Roman" w:eastAsia="Times New Roman" w:hAnsi="Times New Roman" w:cs="Times New Roman"/>
          <w:sz w:val="20"/>
          <w:lang w:eastAsia="ru-RU"/>
        </w:rPr>
        <w:t> </w:t>
      </w:r>
      <w:hyperlink r:id="rId86" w:anchor="/document/12164283/entry/5" w:history="1">
        <w:r w:rsidRPr="006E30E4">
          <w:rPr>
            <w:rFonts w:ascii="Times New Roman" w:eastAsia="Times New Roman" w:hAnsi="Times New Roman" w:cs="Times New Roman"/>
            <w:sz w:val="20"/>
            <w:lang w:eastAsia="ru-RU"/>
          </w:rPr>
          <w:t>законодательством</w:t>
        </w:r>
      </w:hyperlink>
      <w:r w:rsidRPr="006E30E4">
        <w:rPr>
          <w:rFonts w:ascii="Times New Roman" w:eastAsia="Times New Roman" w:hAnsi="Times New Roman" w:cs="Times New Roman"/>
          <w:sz w:val="20"/>
          <w:lang w:eastAsia="ru-RU"/>
        </w:rPr>
        <w:t> </w:t>
      </w:r>
      <w:r w:rsidRPr="006E30E4">
        <w:rPr>
          <w:rFonts w:ascii="Times New Roman" w:eastAsia="Times New Roman" w:hAnsi="Times New Roman" w:cs="Times New Roman"/>
          <w:sz w:val="20"/>
          <w:szCs w:val="20"/>
          <w:lang w:eastAsia="ru-RU"/>
        </w:rPr>
        <w:t>предусмотрено проведение обязательного аудита, учредители или учредитель должны принять такое решение.</w:t>
      </w:r>
    </w:p>
    <w:p w:rsidR="00632E90" w:rsidRPr="006E30E4" w:rsidRDefault="00632E90" w:rsidP="006E30E4"/>
    <w:sectPr w:rsidR="00632E90" w:rsidRPr="006E30E4" w:rsidSect="00632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E30E4"/>
    <w:rsid w:val="00632E90"/>
    <w:rsid w:val="006E3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90"/>
  </w:style>
  <w:style w:type="paragraph" w:styleId="4">
    <w:name w:val="heading 4"/>
    <w:basedOn w:val="a"/>
    <w:link w:val="40"/>
    <w:uiPriority w:val="9"/>
    <w:qFormat/>
    <w:rsid w:val="006E3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30E4"/>
    <w:rPr>
      <w:rFonts w:ascii="Times New Roman" w:eastAsia="Times New Roman" w:hAnsi="Times New Roman" w:cs="Times New Roman"/>
      <w:b/>
      <w:bCs/>
      <w:sz w:val="24"/>
      <w:szCs w:val="24"/>
      <w:lang w:eastAsia="ru-RU"/>
    </w:rPr>
  </w:style>
  <w:style w:type="paragraph" w:customStyle="1" w:styleId="s3">
    <w:name w:val="s_3"/>
    <w:basedOn w:val="a"/>
    <w:rsid w:val="006E3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E30E4"/>
  </w:style>
  <w:style w:type="paragraph" w:customStyle="1" w:styleId="s9">
    <w:name w:val="s_9"/>
    <w:basedOn w:val="a"/>
    <w:rsid w:val="006E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0E4"/>
  </w:style>
  <w:style w:type="character" w:styleId="a3">
    <w:name w:val="Hyperlink"/>
    <w:basedOn w:val="a0"/>
    <w:uiPriority w:val="99"/>
    <w:semiHidden/>
    <w:unhideWhenUsed/>
    <w:rsid w:val="006E30E4"/>
    <w:rPr>
      <w:color w:val="0000FF"/>
      <w:u w:val="single"/>
    </w:rPr>
  </w:style>
  <w:style w:type="paragraph" w:customStyle="1" w:styleId="s15">
    <w:name w:val="s_15"/>
    <w:basedOn w:val="a"/>
    <w:rsid w:val="006E3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E3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9279828">
      <w:bodyDiv w:val="1"/>
      <w:marLeft w:val="0"/>
      <w:marRight w:val="0"/>
      <w:marTop w:val="0"/>
      <w:marBottom w:val="0"/>
      <w:divBdr>
        <w:top w:val="none" w:sz="0" w:space="0" w:color="auto"/>
        <w:left w:val="none" w:sz="0" w:space="0" w:color="auto"/>
        <w:bottom w:val="none" w:sz="0" w:space="0" w:color="auto"/>
        <w:right w:val="none" w:sz="0" w:space="0" w:color="auto"/>
      </w:divBdr>
      <w:divsChild>
        <w:div w:id="2090228048">
          <w:marLeft w:val="0"/>
          <w:marRight w:val="0"/>
          <w:marTop w:val="0"/>
          <w:marBottom w:val="0"/>
          <w:divBdr>
            <w:top w:val="none" w:sz="0" w:space="0" w:color="auto"/>
            <w:left w:val="none" w:sz="0" w:space="0" w:color="auto"/>
            <w:bottom w:val="none" w:sz="0" w:space="0" w:color="auto"/>
            <w:right w:val="none" w:sz="0" w:space="0" w:color="auto"/>
          </w:divBdr>
        </w:div>
        <w:div w:id="1994749412">
          <w:marLeft w:val="0"/>
          <w:marRight w:val="0"/>
          <w:marTop w:val="217"/>
          <w:marBottom w:val="217"/>
          <w:divBdr>
            <w:top w:val="none" w:sz="0" w:space="0" w:color="auto"/>
            <w:left w:val="none" w:sz="0" w:space="0" w:color="auto"/>
            <w:bottom w:val="none" w:sz="0" w:space="0" w:color="auto"/>
            <w:right w:val="none" w:sz="0" w:space="0" w:color="auto"/>
          </w:divBdr>
        </w:div>
        <w:div w:id="1161307810">
          <w:marLeft w:val="0"/>
          <w:marRight w:val="0"/>
          <w:marTop w:val="0"/>
          <w:marBottom w:val="0"/>
          <w:divBdr>
            <w:top w:val="none" w:sz="0" w:space="0" w:color="auto"/>
            <w:left w:val="none" w:sz="0" w:space="0" w:color="auto"/>
            <w:bottom w:val="none" w:sz="0" w:space="0" w:color="auto"/>
            <w:right w:val="none" w:sz="0" w:space="0" w:color="auto"/>
          </w:divBdr>
          <w:divsChild>
            <w:div w:id="1306663387">
              <w:marLeft w:val="0"/>
              <w:marRight w:val="0"/>
              <w:marTop w:val="0"/>
              <w:marBottom w:val="0"/>
              <w:divBdr>
                <w:top w:val="none" w:sz="0" w:space="0" w:color="auto"/>
                <w:left w:val="none" w:sz="0" w:space="0" w:color="auto"/>
                <w:bottom w:val="none" w:sz="0" w:space="0" w:color="auto"/>
                <w:right w:val="none" w:sz="0" w:space="0" w:color="auto"/>
              </w:divBdr>
              <w:divsChild>
                <w:div w:id="1354379748">
                  <w:marLeft w:val="0"/>
                  <w:marRight w:val="0"/>
                  <w:marTop w:val="217"/>
                  <w:marBottom w:val="217"/>
                  <w:divBdr>
                    <w:top w:val="none" w:sz="0" w:space="0" w:color="auto"/>
                    <w:left w:val="none" w:sz="0" w:space="0" w:color="auto"/>
                    <w:bottom w:val="none" w:sz="0" w:space="0" w:color="auto"/>
                    <w:right w:val="none" w:sz="0" w:space="0" w:color="auto"/>
                  </w:divBdr>
                </w:div>
                <w:div w:id="67191523">
                  <w:marLeft w:val="0"/>
                  <w:marRight w:val="0"/>
                  <w:marTop w:val="0"/>
                  <w:marBottom w:val="0"/>
                  <w:divBdr>
                    <w:top w:val="none" w:sz="0" w:space="0" w:color="auto"/>
                    <w:left w:val="none" w:sz="0" w:space="0" w:color="auto"/>
                    <w:bottom w:val="none" w:sz="0" w:space="0" w:color="auto"/>
                    <w:right w:val="none" w:sz="0" w:space="0" w:color="auto"/>
                  </w:divBdr>
                </w:div>
                <w:div w:id="1126973952">
                  <w:marLeft w:val="0"/>
                  <w:marRight w:val="0"/>
                  <w:marTop w:val="0"/>
                  <w:marBottom w:val="0"/>
                  <w:divBdr>
                    <w:top w:val="none" w:sz="0" w:space="0" w:color="auto"/>
                    <w:left w:val="none" w:sz="0" w:space="0" w:color="auto"/>
                    <w:bottom w:val="none" w:sz="0" w:space="0" w:color="auto"/>
                    <w:right w:val="none" w:sz="0" w:space="0" w:color="auto"/>
                  </w:divBdr>
                  <w:divsChild>
                    <w:div w:id="249119910">
                      <w:marLeft w:val="0"/>
                      <w:marRight w:val="0"/>
                      <w:marTop w:val="217"/>
                      <w:marBottom w:val="217"/>
                      <w:divBdr>
                        <w:top w:val="none" w:sz="0" w:space="0" w:color="auto"/>
                        <w:left w:val="none" w:sz="0" w:space="0" w:color="auto"/>
                        <w:bottom w:val="none" w:sz="0" w:space="0" w:color="auto"/>
                        <w:right w:val="none" w:sz="0" w:space="0" w:color="auto"/>
                      </w:divBdr>
                    </w:div>
                  </w:divsChild>
                </w:div>
                <w:div w:id="1215314013">
                  <w:marLeft w:val="0"/>
                  <w:marRight w:val="0"/>
                  <w:marTop w:val="0"/>
                  <w:marBottom w:val="0"/>
                  <w:divBdr>
                    <w:top w:val="none" w:sz="0" w:space="0" w:color="auto"/>
                    <w:left w:val="none" w:sz="0" w:space="0" w:color="auto"/>
                    <w:bottom w:val="none" w:sz="0" w:space="0" w:color="auto"/>
                    <w:right w:val="none" w:sz="0" w:space="0" w:color="auto"/>
                  </w:divBdr>
                  <w:divsChild>
                    <w:div w:id="189534097">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952976853">
              <w:marLeft w:val="0"/>
              <w:marRight w:val="0"/>
              <w:marTop w:val="0"/>
              <w:marBottom w:val="0"/>
              <w:divBdr>
                <w:top w:val="none" w:sz="0" w:space="0" w:color="auto"/>
                <w:left w:val="none" w:sz="0" w:space="0" w:color="auto"/>
                <w:bottom w:val="none" w:sz="0" w:space="0" w:color="auto"/>
                <w:right w:val="none" w:sz="0" w:space="0" w:color="auto"/>
              </w:divBdr>
              <w:divsChild>
                <w:div w:id="2136099079">
                  <w:marLeft w:val="0"/>
                  <w:marRight w:val="0"/>
                  <w:marTop w:val="217"/>
                  <w:marBottom w:val="217"/>
                  <w:divBdr>
                    <w:top w:val="none" w:sz="0" w:space="0" w:color="auto"/>
                    <w:left w:val="none" w:sz="0" w:space="0" w:color="auto"/>
                    <w:bottom w:val="none" w:sz="0" w:space="0" w:color="auto"/>
                    <w:right w:val="none" w:sz="0" w:space="0" w:color="auto"/>
                  </w:divBdr>
                </w:div>
                <w:div w:id="1307858114">
                  <w:marLeft w:val="0"/>
                  <w:marRight w:val="0"/>
                  <w:marTop w:val="0"/>
                  <w:marBottom w:val="0"/>
                  <w:divBdr>
                    <w:top w:val="none" w:sz="0" w:space="0" w:color="auto"/>
                    <w:left w:val="none" w:sz="0" w:space="0" w:color="auto"/>
                    <w:bottom w:val="none" w:sz="0" w:space="0" w:color="auto"/>
                    <w:right w:val="none" w:sz="0" w:space="0" w:color="auto"/>
                  </w:divBdr>
                  <w:divsChild>
                    <w:div w:id="579750956">
                      <w:marLeft w:val="0"/>
                      <w:marRight w:val="0"/>
                      <w:marTop w:val="217"/>
                      <w:marBottom w:val="217"/>
                      <w:divBdr>
                        <w:top w:val="none" w:sz="0" w:space="0" w:color="auto"/>
                        <w:left w:val="none" w:sz="0" w:space="0" w:color="auto"/>
                        <w:bottom w:val="none" w:sz="0" w:space="0" w:color="auto"/>
                        <w:right w:val="none" w:sz="0" w:space="0" w:color="auto"/>
                      </w:divBdr>
                    </w:div>
                  </w:divsChild>
                </w:div>
                <w:div w:id="1185513352">
                  <w:marLeft w:val="0"/>
                  <w:marRight w:val="0"/>
                  <w:marTop w:val="0"/>
                  <w:marBottom w:val="0"/>
                  <w:divBdr>
                    <w:top w:val="none" w:sz="0" w:space="0" w:color="auto"/>
                    <w:left w:val="none" w:sz="0" w:space="0" w:color="auto"/>
                    <w:bottom w:val="none" w:sz="0" w:space="0" w:color="auto"/>
                    <w:right w:val="none" w:sz="0" w:space="0" w:color="auto"/>
                  </w:divBdr>
                </w:div>
                <w:div w:id="624044653">
                  <w:marLeft w:val="0"/>
                  <w:marRight w:val="0"/>
                  <w:marTop w:val="0"/>
                  <w:marBottom w:val="0"/>
                  <w:divBdr>
                    <w:top w:val="none" w:sz="0" w:space="0" w:color="auto"/>
                    <w:left w:val="none" w:sz="0" w:space="0" w:color="auto"/>
                    <w:bottom w:val="none" w:sz="0" w:space="0" w:color="auto"/>
                    <w:right w:val="none" w:sz="0" w:space="0" w:color="auto"/>
                  </w:divBdr>
                </w:div>
                <w:div w:id="963537099">
                  <w:marLeft w:val="0"/>
                  <w:marRight w:val="0"/>
                  <w:marTop w:val="0"/>
                  <w:marBottom w:val="0"/>
                  <w:divBdr>
                    <w:top w:val="none" w:sz="0" w:space="0" w:color="auto"/>
                    <w:left w:val="none" w:sz="0" w:space="0" w:color="auto"/>
                    <w:bottom w:val="none" w:sz="0" w:space="0" w:color="auto"/>
                    <w:right w:val="none" w:sz="0" w:space="0" w:color="auto"/>
                  </w:divBdr>
                </w:div>
                <w:div w:id="642732663">
                  <w:marLeft w:val="0"/>
                  <w:marRight w:val="0"/>
                  <w:marTop w:val="0"/>
                  <w:marBottom w:val="0"/>
                  <w:divBdr>
                    <w:top w:val="none" w:sz="0" w:space="0" w:color="auto"/>
                    <w:left w:val="none" w:sz="0" w:space="0" w:color="auto"/>
                    <w:bottom w:val="none" w:sz="0" w:space="0" w:color="auto"/>
                    <w:right w:val="none" w:sz="0" w:space="0" w:color="auto"/>
                  </w:divBdr>
                  <w:divsChild>
                    <w:div w:id="1717775314">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301355096">
              <w:marLeft w:val="0"/>
              <w:marRight w:val="0"/>
              <w:marTop w:val="0"/>
              <w:marBottom w:val="0"/>
              <w:divBdr>
                <w:top w:val="none" w:sz="0" w:space="0" w:color="auto"/>
                <w:left w:val="none" w:sz="0" w:space="0" w:color="auto"/>
                <w:bottom w:val="none" w:sz="0" w:space="0" w:color="auto"/>
                <w:right w:val="none" w:sz="0" w:space="0" w:color="auto"/>
              </w:divBdr>
              <w:divsChild>
                <w:div w:id="686760884">
                  <w:marLeft w:val="0"/>
                  <w:marRight w:val="0"/>
                  <w:marTop w:val="217"/>
                  <w:marBottom w:val="217"/>
                  <w:divBdr>
                    <w:top w:val="none" w:sz="0" w:space="0" w:color="auto"/>
                    <w:left w:val="none" w:sz="0" w:space="0" w:color="auto"/>
                    <w:bottom w:val="none" w:sz="0" w:space="0" w:color="auto"/>
                    <w:right w:val="none" w:sz="0" w:space="0" w:color="auto"/>
                  </w:divBdr>
                </w:div>
                <w:div w:id="1201942820">
                  <w:marLeft w:val="0"/>
                  <w:marRight w:val="0"/>
                  <w:marTop w:val="0"/>
                  <w:marBottom w:val="0"/>
                  <w:divBdr>
                    <w:top w:val="none" w:sz="0" w:space="0" w:color="auto"/>
                    <w:left w:val="none" w:sz="0" w:space="0" w:color="auto"/>
                    <w:bottom w:val="none" w:sz="0" w:space="0" w:color="auto"/>
                    <w:right w:val="none" w:sz="0" w:space="0" w:color="auto"/>
                  </w:divBdr>
                </w:div>
                <w:div w:id="1219170554">
                  <w:marLeft w:val="0"/>
                  <w:marRight w:val="0"/>
                  <w:marTop w:val="0"/>
                  <w:marBottom w:val="0"/>
                  <w:divBdr>
                    <w:top w:val="none" w:sz="0" w:space="0" w:color="auto"/>
                    <w:left w:val="none" w:sz="0" w:space="0" w:color="auto"/>
                    <w:bottom w:val="none" w:sz="0" w:space="0" w:color="auto"/>
                    <w:right w:val="none" w:sz="0" w:space="0" w:color="auto"/>
                  </w:divBdr>
                </w:div>
                <w:div w:id="1489904083">
                  <w:marLeft w:val="0"/>
                  <w:marRight w:val="0"/>
                  <w:marTop w:val="0"/>
                  <w:marBottom w:val="0"/>
                  <w:divBdr>
                    <w:top w:val="none" w:sz="0" w:space="0" w:color="auto"/>
                    <w:left w:val="none" w:sz="0" w:space="0" w:color="auto"/>
                    <w:bottom w:val="none" w:sz="0" w:space="0" w:color="auto"/>
                    <w:right w:val="none" w:sz="0" w:space="0" w:color="auto"/>
                  </w:divBdr>
                </w:div>
                <w:div w:id="509947634">
                  <w:marLeft w:val="0"/>
                  <w:marRight w:val="0"/>
                  <w:marTop w:val="217"/>
                  <w:marBottom w:val="217"/>
                  <w:divBdr>
                    <w:top w:val="none" w:sz="0" w:space="0" w:color="auto"/>
                    <w:left w:val="none" w:sz="0" w:space="0" w:color="auto"/>
                    <w:bottom w:val="none" w:sz="0" w:space="0" w:color="auto"/>
                    <w:right w:val="none" w:sz="0" w:space="0" w:color="auto"/>
                  </w:divBdr>
                </w:div>
                <w:div w:id="96028557">
                  <w:marLeft w:val="0"/>
                  <w:marRight w:val="0"/>
                  <w:marTop w:val="0"/>
                  <w:marBottom w:val="0"/>
                  <w:divBdr>
                    <w:top w:val="none" w:sz="0" w:space="0" w:color="auto"/>
                    <w:left w:val="none" w:sz="0" w:space="0" w:color="auto"/>
                    <w:bottom w:val="none" w:sz="0" w:space="0" w:color="auto"/>
                    <w:right w:val="none" w:sz="0" w:space="0" w:color="auto"/>
                  </w:divBdr>
                </w:div>
              </w:divsChild>
            </w:div>
            <w:div w:id="1821730781">
              <w:marLeft w:val="0"/>
              <w:marRight w:val="0"/>
              <w:marTop w:val="0"/>
              <w:marBottom w:val="0"/>
              <w:divBdr>
                <w:top w:val="none" w:sz="0" w:space="0" w:color="auto"/>
                <w:left w:val="none" w:sz="0" w:space="0" w:color="auto"/>
                <w:bottom w:val="none" w:sz="0" w:space="0" w:color="auto"/>
                <w:right w:val="none" w:sz="0" w:space="0" w:color="auto"/>
              </w:divBdr>
              <w:divsChild>
                <w:div w:id="1838107366">
                  <w:marLeft w:val="0"/>
                  <w:marRight w:val="0"/>
                  <w:marTop w:val="217"/>
                  <w:marBottom w:val="217"/>
                  <w:divBdr>
                    <w:top w:val="none" w:sz="0" w:space="0" w:color="auto"/>
                    <w:left w:val="none" w:sz="0" w:space="0" w:color="auto"/>
                    <w:bottom w:val="none" w:sz="0" w:space="0" w:color="auto"/>
                    <w:right w:val="none" w:sz="0" w:space="0" w:color="auto"/>
                  </w:divBdr>
                </w:div>
                <w:div w:id="139807198">
                  <w:marLeft w:val="0"/>
                  <w:marRight w:val="0"/>
                  <w:marTop w:val="0"/>
                  <w:marBottom w:val="0"/>
                  <w:divBdr>
                    <w:top w:val="none" w:sz="0" w:space="0" w:color="auto"/>
                    <w:left w:val="none" w:sz="0" w:space="0" w:color="auto"/>
                    <w:bottom w:val="none" w:sz="0" w:space="0" w:color="auto"/>
                    <w:right w:val="none" w:sz="0" w:space="0" w:color="auto"/>
                  </w:divBdr>
                  <w:divsChild>
                    <w:div w:id="2003924870">
                      <w:marLeft w:val="0"/>
                      <w:marRight w:val="0"/>
                      <w:marTop w:val="217"/>
                      <w:marBottom w:val="217"/>
                      <w:divBdr>
                        <w:top w:val="none" w:sz="0" w:space="0" w:color="auto"/>
                        <w:left w:val="none" w:sz="0" w:space="0" w:color="auto"/>
                        <w:bottom w:val="none" w:sz="0" w:space="0" w:color="auto"/>
                        <w:right w:val="none" w:sz="0" w:space="0" w:color="auto"/>
                      </w:divBdr>
                    </w:div>
                  </w:divsChild>
                </w:div>
                <w:div w:id="2058504040">
                  <w:marLeft w:val="0"/>
                  <w:marRight w:val="0"/>
                  <w:marTop w:val="0"/>
                  <w:marBottom w:val="0"/>
                  <w:divBdr>
                    <w:top w:val="none" w:sz="0" w:space="0" w:color="auto"/>
                    <w:left w:val="none" w:sz="0" w:space="0" w:color="auto"/>
                    <w:bottom w:val="none" w:sz="0" w:space="0" w:color="auto"/>
                    <w:right w:val="none" w:sz="0" w:space="0" w:color="auto"/>
                  </w:divBdr>
                </w:div>
              </w:divsChild>
            </w:div>
            <w:div w:id="19161756">
              <w:marLeft w:val="0"/>
              <w:marRight w:val="0"/>
              <w:marTop w:val="0"/>
              <w:marBottom w:val="0"/>
              <w:divBdr>
                <w:top w:val="none" w:sz="0" w:space="0" w:color="auto"/>
                <w:left w:val="none" w:sz="0" w:space="0" w:color="auto"/>
                <w:bottom w:val="none" w:sz="0" w:space="0" w:color="auto"/>
                <w:right w:val="none" w:sz="0" w:space="0" w:color="auto"/>
              </w:divBdr>
              <w:divsChild>
                <w:div w:id="557056334">
                  <w:marLeft w:val="0"/>
                  <w:marRight w:val="0"/>
                  <w:marTop w:val="217"/>
                  <w:marBottom w:val="217"/>
                  <w:divBdr>
                    <w:top w:val="none" w:sz="0" w:space="0" w:color="auto"/>
                    <w:left w:val="none" w:sz="0" w:space="0" w:color="auto"/>
                    <w:bottom w:val="none" w:sz="0" w:space="0" w:color="auto"/>
                    <w:right w:val="none" w:sz="0" w:space="0" w:color="auto"/>
                  </w:divBdr>
                </w:div>
                <w:div w:id="674379686">
                  <w:marLeft w:val="0"/>
                  <w:marRight w:val="0"/>
                  <w:marTop w:val="0"/>
                  <w:marBottom w:val="0"/>
                  <w:divBdr>
                    <w:top w:val="none" w:sz="0" w:space="0" w:color="auto"/>
                    <w:left w:val="none" w:sz="0" w:space="0" w:color="auto"/>
                    <w:bottom w:val="none" w:sz="0" w:space="0" w:color="auto"/>
                    <w:right w:val="none" w:sz="0" w:space="0" w:color="auto"/>
                  </w:divBdr>
                </w:div>
                <w:div w:id="113211378">
                  <w:marLeft w:val="0"/>
                  <w:marRight w:val="0"/>
                  <w:marTop w:val="0"/>
                  <w:marBottom w:val="0"/>
                  <w:divBdr>
                    <w:top w:val="none" w:sz="0" w:space="0" w:color="auto"/>
                    <w:left w:val="none" w:sz="0" w:space="0" w:color="auto"/>
                    <w:bottom w:val="none" w:sz="0" w:space="0" w:color="auto"/>
                    <w:right w:val="none" w:sz="0" w:space="0" w:color="auto"/>
                  </w:divBdr>
                </w:div>
                <w:div w:id="404377674">
                  <w:marLeft w:val="0"/>
                  <w:marRight w:val="0"/>
                  <w:marTop w:val="0"/>
                  <w:marBottom w:val="0"/>
                  <w:divBdr>
                    <w:top w:val="none" w:sz="0" w:space="0" w:color="auto"/>
                    <w:left w:val="none" w:sz="0" w:space="0" w:color="auto"/>
                    <w:bottom w:val="none" w:sz="0" w:space="0" w:color="auto"/>
                    <w:right w:val="none" w:sz="0" w:space="0" w:color="auto"/>
                  </w:divBdr>
                </w:div>
                <w:div w:id="1165631769">
                  <w:marLeft w:val="0"/>
                  <w:marRight w:val="0"/>
                  <w:marTop w:val="0"/>
                  <w:marBottom w:val="0"/>
                  <w:divBdr>
                    <w:top w:val="none" w:sz="0" w:space="0" w:color="auto"/>
                    <w:left w:val="none" w:sz="0" w:space="0" w:color="auto"/>
                    <w:bottom w:val="none" w:sz="0" w:space="0" w:color="auto"/>
                    <w:right w:val="none" w:sz="0" w:space="0" w:color="auto"/>
                  </w:divBdr>
                </w:div>
                <w:div w:id="2045397364">
                  <w:marLeft w:val="0"/>
                  <w:marRight w:val="0"/>
                  <w:marTop w:val="0"/>
                  <w:marBottom w:val="0"/>
                  <w:divBdr>
                    <w:top w:val="none" w:sz="0" w:space="0" w:color="auto"/>
                    <w:left w:val="none" w:sz="0" w:space="0" w:color="auto"/>
                    <w:bottom w:val="none" w:sz="0" w:space="0" w:color="auto"/>
                    <w:right w:val="none" w:sz="0" w:space="0" w:color="auto"/>
                  </w:divBdr>
                  <w:divsChild>
                    <w:div w:id="113864955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939483741">
              <w:marLeft w:val="0"/>
              <w:marRight w:val="0"/>
              <w:marTop w:val="0"/>
              <w:marBottom w:val="0"/>
              <w:divBdr>
                <w:top w:val="none" w:sz="0" w:space="0" w:color="auto"/>
                <w:left w:val="none" w:sz="0" w:space="0" w:color="auto"/>
                <w:bottom w:val="none" w:sz="0" w:space="0" w:color="auto"/>
                <w:right w:val="none" w:sz="0" w:space="0" w:color="auto"/>
              </w:divBdr>
              <w:divsChild>
                <w:div w:id="466748560">
                  <w:marLeft w:val="0"/>
                  <w:marRight w:val="0"/>
                  <w:marTop w:val="217"/>
                  <w:marBottom w:val="217"/>
                  <w:divBdr>
                    <w:top w:val="none" w:sz="0" w:space="0" w:color="auto"/>
                    <w:left w:val="none" w:sz="0" w:space="0" w:color="auto"/>
                    <w:bottom w:val="none" w:sz="0" w:space="0" w:color="auto"/>
                    <w:right w:val="none" w:sz="0" w:space="0" w:color="auto"/>
                  </w:divBdr>
                </w:div>
                <w:div w:id="7219659">
                  <w:marLeft w:val="0"/>
                  <w:marRight w:val="0"/>
                  <w:marTop w:val="0"/>
                  <w:marBottom w:val="0"/>
                  <w:divBdr>
                    <w:top w:val="none" w:sz="0" w:space="0" w:color="auto"/>
                    <w:left w:val="none" w:sz="0" w:space="0" w:color="auto"/>
                    <w:bottom w:val="none" w:sz="0" w:space="0" w:color="auto"/>
                    <w:right w:val="none" w:sz="0" w:space="0" w:color="auto"/>
                  </w:divBdr>
                </w:div>
                <w:div w:id="1627658327">
                  <w:marLeft w:val="0"/>
                  <w:marRight w:val="0"/>
                  <w:marTop w:val="0"/>
                  <w:marBottom w:val="0"/>
                  <w:divBdr>
                    <w:top w:val="none" w:sz="0" w:space="0" w:color="auto"/>
                    <w:left w:val="none" w:sz="0" w:space="0" w:color="auto"/>
                    <w:bottom w:val="none" w:sz="0" w:space="0" w:color="auto"/>
                    <w:right w:val="none" w:sz="0" w:space="0" w:color="auto"/>
                  </w:divBdr>
                </w:div>
                <w:div w:id="1414618504">
                  <w:marLeft w:val="0"/>
                  <w:marRight w:val="0"/>
                  <w:marTop w:val="0"/>
                  <w:marBottom w:val="0"/>
                  <w:divBdr>
                    <w:top w:val="none" w:sz="0" w:space="0" w:color="auto"/>
                    <w:left w:val="none" w:sz="0" w:space="0" w:color="auto"/>
                    <w:bottom w:val="none" w:sz="0" w:space="0" w:color="auto"/>
                    <w:right w:val="none" w:sz="0" w:space="0" w:color="auto"/>
                  </w:divBdr>
                </w:div>
                <w:div w:id="1017660573">
                  <w:marLeft w:val="0"/>
                  <w:marRight w:val="0"/>
                  <w:marTop w:val="0"/>
                  <w:marBottom w:val="0"/>
                  <w:divBdr>
                    <w:top w:val="none" w:sz="0" w:space="0" w:color="auto"/>
                    <w:left w:val="none" w:sz="0" w:space="0" w:color="auto"/>
                    <w:bottom w:val="none" w:sz="0" w:space="0" w:color="auto"/>
                    <w:right w:val="none" w:sz="0" w:space="0" w:color="auto"/>
                  </w:divBdr>
                </w:div>
                <w:div w:id="1586963371">
                  <w:marLeft w:val="0"/>
                  <w:marRight w:val="0"/>
                  <w:marTop w:val="217"/>
                  <w:marBottom w:val="217"/>
                  <w:divBdr>
                    <w:top w:val="none" w:sz="0" w:space="0" w:color="auto"/>
                    <w:left w:val="none" w:sz="0" w:space="0" w:color="auto"/>
                    <w:bottom w:val="none" w:sz="0" w:space="0" w:color="auto"/>
                    <w:right w:val="none" w:sz="0" w:space="0" w:color="auto"/>
                  </w:divBdr>
                </w:div>
              </w:divsChild>
            </w:div>
            <w:div w:id="1212571968">
              <w:marLeft w:val="0"/>
              <w:marRight w:val="0"/>
              <w:marTop w:val="0"/>
              <w:marBottom w:val="0"/>
              <w:divBdr>
                <w:top w:val="none" w:sz="0" w:space="0" w:color="auto"/>
                <w:left w:val="none" w:sz="0" w:space="0" w:color="auto"/>
                <w:bottom w:val="none" w:sz="0" w:space="0" w:color="auto"/>
                <w:right w:val="none" w:sz="0" w:space="0" w:color="auto"/>
              </w:divBdr>
              <w:divsChild>
                <w:div w:id="164562165">
                  <w:marLeft w:val="0"/>
                  <w:marRight w:val="0"/>
                  <w:marTop w:val="217"/>
                  <w:marBottom w:val="217"/>
                  <w:divBdr>
                    <w:top w:val="none" w:sz="0" w:space="0" w:color="auto"/>
                    <w:left w:val="none" w:sz="0" w:space="0" w:color="auto"/>
                    <w:bottom w:val="none" w:sz="0" w:space="0" w:color="auto"/>
                    <w:right w:val="none" w:sz="0" w:space="0" w:color="auto"/>
                  </w:divBdr>
                </w:div>
                <w:div w:id="1145657605">
                  <w:marLeft w:val="0"/>
                  <w:marRight w:val="0"/>
                  <w:marTop w:val="0"/>
                  <w:marBottom w:val="0"/>
                  <w:divBdr>
                    <w:top w:val="none" w:sz="0" w:space="0" w:color="auto"/>
                    <w:left w:val="none" w:sz="0" w:space="0" w:color="auto"/>
                    <w:bottom w:val="none" w:sz="0" w:space="0" w:color="auto"/>
                    <w:right w:val="none" w:sz="0" w:space="0" w:color="auto"/>
                  </w:divBdr>
                </w:div>
                <w:div w:id="1024283877">
                  <w:marLeft w:val="0"/>
                  <w:marRight w:val="0"/>
                  <w:marTop w:val="0"/>
                  <w:marBottom w:val="0"/>
                  <w:divBdr>
                    <w:top w:val="none" w:sz="0" w:space="0" w:color="auto"/>
                    <w:left w:val="none" w:sz="0" w:space="0" w:color="auto"/>
                    <w:bottom w:val="none" w:sz="0" w:space="0" w:color="auto"/>
                    <w:right w:val="none" w:sz="0" w:space="0" w:color="auto"/>
                  </w:divBdr>
                </w:div>
                <w:div w:id="1737315946">
                  <w:marLeft w:val="0"/>
                  <w:marRight w:val="0"/>
                  <w:marTop w:val="0"/>
                  <w:marBottom w:val="0"/>
                  <w:divBdr>
                    <w:top w:val="none" w:sz="0" w:space="0" w:color="auto"/>
                    <w:left w:val="none" w:sz="0" w:space="0" w:color="auto"/>
                    <w:bottom w:val="none" w:sz="0" w:space="0" w:color="auto"/>
                    <w:right w:val="none" w:sz="0" w:space="0" w:color="auto"/>
                  </w:divBdr>
                </w:div>
              </w:divsChild>
            </w:div>
            <w:div w:id="794718490">
              <w:marLeft w:val="0"/>
              <w:marRight w:val="0"/>
              <w:marTop w:val="0"/>
              <w:marBottom w:val="0"/>
              <w:divBdr>
                <w:top w:val="none" w:sz="0" w:space="0" w:color="auto"/>
                <w:left w:val="none" w:sz="0" w:space="0" w:color="auto"/>
                <w:bottom w:val="none" w:sz="0" w:space="0" w:color="auto"/>
                <w:right w:val="none" w:sz="0" w:space="0" w:color="auto"/>
              </w:divBdr>
              <w:divsChild>
                <w:div w:id="2043437338">
                  <w:marLeft w:val="0"/>
                  <w:marRight w:val="0"/>
                  <w:marTop w:val="217"/>
                  <w:marBottom w:val="217"/>
                  <w:divBdr>
                    <w:top w:val="none" w:sz="0" w:space="0" w:color="auto"/>
                    <w:left w:val="none" w:sz="0" w:space="0" w:color="auto"/>
                    <w:bottom w:val="none" w:sz="0" w:space="0" w:color="auto"/>
                    <w:right w:val="none" w:sz="0" w:space="0" w:color="auto"/>
                  </w:divBdr>
                </w:div>
                <w:div w:id="419907045">
                  <w:marLeft w:val="0"/>
                  <w:marRight w:val="0"/>
                  <w:marTop w:val="0"/>
                  <w:marBottom w:val="0"/>
                  <w:divBdr>
                    <w:top w:val="none" w:sz="0" w:space="0" w:color="auto"/>
                    <w:left w:val="none" w:sz="0" w:space="0" w:color="auto"/>
                    <w:bottom w:val="none" w:sz="0" w:space="0" w:color="auto"/>
                    <w:right w:val="none" w:sz="0" w:space="0" w:color="auto"/>
                  </w:divBdr>
                  <w:divsChild>
                    <w:div w:id="1052077992">
                      <w:marLeft w:val="0"/>
                      <w:marRight w:val="0"/>
                      <w:marTop w:val="217"/>
                      <w:marBottom w:val="217"/>
                      <w:divBdr>
                        <w:top w:val="none" w:sz="0" w:space="0" w:color="auto"/>
                        <w:left w:val="none" w:sz="0" w:space="0" w:color="auto"/>
                        <w:bottom w:val="none" w:sz="0" w:space="0" w:color="auto"/>
                        <w:right w:val="none" w:sz="0" w:space="0" w:color="auto"/>
                      </w:divBdr>
                    </w:div>
                  </w:divsChild>
                </w:div>
                <w:div w:id="888421474">
                  <w:marLeft w:val="0"/>
                  <w:marRight w:val="0"/>
                  <w:marTop w:val="0"/>
                  <w:marBottom w:val="0"/>
                  <w:divBdr>
                    <w:top w:val="none" w:sz="0" w:space="0" w:color="auto"/>
                    <w:left w:val="none" w:sz="0" w:space="0" w:color="auto"/>
                    <w:bottom w:val="none" w:sz="0" w:space="0" w:color="auto"/>
                    <w:right w:val="none" w:sz="0" w:space="0" w:color="auto"/>
                  </w:divBdr>
                  <w:divsChild>
                    <w:div w:id="158540857">
                      <w:marLeft w:val="0"/>
                      <w:marRight w:val="0"/>
                      <w:marTop w:val="217"/>
                      <w:marBottom w:val="217"/>
                      <w:divBdr>
                        <w:top w:val="none" w:sz="0" w:space="0" w:color="auto"/>
                        <w:left w:val="none" w:sz="0" w:space="0" w:color="auto"/>
                        <w:bottom w:val="none" w:sz="0" w:space="0" w:color="auto"/>
                        <w:right w:val="none" w:sz="0" w:space="0" w:color="auto"/>
                      </w:divBdr>
                    </w:div>
                  </w:divsChild>
                </w:div>
                <w:div w:id="1635020514">
                  <w:marLeft w:val="0"/>
                  <w:marRight w:val="0"/>
                  <w:marTop w:val="0"/>
                  <w:marBottom w:val="0"/>
                  <w:divBdr>
                    <w:top w:val="none" w:sz="0" w:space="0" w:color="auto"/>
                    <w:left w:val="none" w:sz="0" w:space="0" w:color="auto"/>
                    <w:bottom w:val="none" w:sz="0" w:space="0" w:color="auto"/>
                    <w:right w:val="none" w:sz="0" w:space="0" w:color="auto"/>
                  </w:divBdr>
                  <w:divsChild>
                    <w:div w:id="187910342">
                      <w:marLeft w:val="0"/>
                      <w:marRight w:val="0"/>
                      <w:marTop w:val="217"/>
                      <w:marBottom w:val="217"/>
                      <w:divBdr>
                        <w:top w:val="none" w:sz="0" w:space="0" w:color="auto"/>
                        <w:left w:val="none" w:sz="0" w:space="0" w:color="auto"/>
                        <w:bottom w:val="none" w:sz="0" w:space="0" w:color="auto"/>
                        <w:right w:val="none" w:sz="0" w:space="0" w:color="auto"/>
                      </w:divBdr>
                    </w:div>
                  </w:divsChild>
                </w:div>
                <w:div w:id="654259662">
                  <w:marLeft w:val="0"/>
                  <w:marRight w:val="0"/>
                  <w:marTop w:val="0"/>
                  <w:marBottom w:val="0"/>
                  <w:divBdr>
                    <w:top w:val="none" w:sz="0" w:space="0" w:color="auto"/>
                    <w:left w:val="none" w:sz="0" w:space="0" w:color="auto"/>
                    <w:bottom w:val="none" w:sz="0" w:space="0" w:color="auto"/>
                    <w:right w:val="none" w:sz="0" w:space="0" w:color="auto"/>
                  </w:divBdr>
                  <w:divsChild>
                    <w:div w:id="185769357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365329001">
              <w:marLeft w:val="0"/>
              <w:marRight w:val="0"/>
              <w:marTop w:val="0"/>
              <w:marBottom w:val="0"/>
              <w:divBdr>
                <w:top w:val="none" w:sz="0" w:space="0" w:color="auto"/>
                <w:left w:val="none" w:sz="0" w:space="0" w:color="auto"/>
                <w:bottom w:val="none" w:sz="0" w:space="0" w:color="auto"/>
                <w:right w:val="none" w:sz="0" w:space="0" w:color="auto"/>
              </w:divBdr>
              <w:divsChild>
                <w:div w:id="421269070">
                  <w:marLeft w:val="0"/>
                  <w:marRight w:val="0"/>
                  <w:marTop w:val="217"/>
                  <w:marBottom w:val="217"/>
                  <w:divBdr>
                    <w:top w:val="none" w:sz="0" w:space="0" w:color="auto"/>
                    <w:left w:val="none" w:sz="0" w:space="0" w:color="auto"/>
                    <w:bottom w:val="none" w:sz="0" w:space="0" w:color="auto"/>
                    <w:right w:val="none" w:sz="0" w:space="0" w:color="auto"/>
                  </w:divBdr>
                </w:div>
                <w:div w:id="364866845">
                  <w:marLeft w:val="0"/>
                  <w:marRight w:val="0"/>
                  <w:marTop w:val="0"/>
                  <w:marBottom w:val="0"/>
                  <w:divBdr>
                    <w:top w:val="none" w:sz="0" w:space="0" w:color="auto"/>
                    <w:left w:val="none" w:sz="0" w:space="0" w:color="auto"/>
                    <w:bottom w:val="none" w:sz="0" w:space="0" w:color="auto"/>
                    <w:right w:val="none" w:sz="0" w:space="0" w:color="auto"/>
                  </w:divBdr>
                  <w:divsChild>
                    <w:div w:id="1470245561">
                      <w:marLeft w:val="0"/>
                      <w:marRight w:val="0"/>
                      <w:marTop w:val="217"/>
                      <w:marBottom w:val="217"/>
                      <w:divBdr>
                        <w:top w:val="none" w:sz="0" w:space="0" w:color="auto"/>
                        <w:left w:val="none" w:sz="0" w:space="0" w:color="auto"/>
                        <w:bottom w:val="none" w:sz="0" w:space="0" w:color="auto"/>
                        <w:right w:val="none" w:sz="0" w:space="0" w:color="auto"/>
                      </w:divBdr>
                    </w:div>
                  </w:divsChild>
                </w:div>
                <w:div w:id="255941851">
                  <w:marLeft w:val="0"/>
                  <w:marRight w:val="0"/>
                  <w:marTop w:val="0"/>
                  <w:marBottom w:val="0"/>
                  <w:divBdr>
                    <w:top w:val="none" w:sz="0" w:space="0" w:color="auto"/>
                    <w:left w:val="none" w:sz="0" w:space="0" w:color="auto"/>
                    <w:bottom w:val="none" w:sz="0" w:space="0" w:color="auto"/>
                    <w:right w:val="none" w:sz="0" w:space="0" w:color="auto"/>
                  </w:divBdr>
                  <w:divsChild>
                    <w:div w:id="402947718">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1694501700">
              <w:marLeft w:val="0"/>
              <w:marRight w:val="0"/>
              <w:marTop w:val="0"/>
              <w:marBottom w:val="0"/>
              <w:divBdr>
                <w:top w:val="none" w:sz="0" w:space="0" w:color="auto"/>
                <w:left w:val="none" w:sz="0" w:space="0" w:color="auto"/>
                <w:bottom w:val="none" w:sz="0" w:space="0" w:color="auto"/>
                <w:right w:val="none" w:sz="0" w:space="0" w:color="auto"/>
              </w:divBdr>
              <w:divsChild>
                <w:div w:id="352071409">
                  <w:marLeft w:val="0"/>
                  <w:marRight w:val="0"/>
                  <w:marTop w:val="217"/>
                  <w:marBottom w:val="217"/>
                  <w:divBdr>
                    <w:top w:val="none" w:sz="0" w:space="0" w:color="auto"/>
                    <w:left w:val="none" w:sz="0" w:space="0" w:color="auto"/>
                    <w:bottom w:val="none" w:sz="0" w:space="0" w:color="auto"/>
                    <w:right w:val="none" w:sz="0" w:space="0" w:color="auto"/>
                  </w:divBdr>
                </w:div>
                <w:div w:id="1590578454">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 w:id="899905872">
          <w:marLeft w:val="0"/>
          <w:marRight w:val="0"/>
          <w:marTop w:val="0"/>
          <w:marBottom w:val="0"/>
          <w:divBdr>
            <w:top w:val="none" w:sz="0" w:space="0" w:color="auto"/>
            <w:left w:val="none" w:sz="0" w:space="0" w:color="auto"/>
            <w:bottom w:val="none" w:sz="0" w:space="0" w:color="auto"/>
            <w:right w:val="none" w:sz="0" w:space="0" w:color="auto"/>
          </w:divBdr>
          <w:divsChild>
            <w:div w:id="464351498">
              <w:marLeft w:val="0"/>
              <w:marRight w:val="0"/>
              <w:marTop w:val="217"/>
              <w:marBottom w:val="217"/>
              <w:divBdr>
                <w:top w:val="none" w:sz="0" w:space="0" w:color="auto"/>
                <w:left w:val="none" w:sz="0" w:space="0" w:color="auto"/>
                <w:bottom w:val="none" w:sz="0" w:space="0" w:color="auto"/>
                <w:right w:val="none" w:sz="0" w:space="0" w:color="auto"/>
              </w:divBdr>
            </w:div>
            <w:div w:id="412555684">
              <w:marLeft w:val="0"/>
              <w:marRight w:val="0"/>
              <w:marTop w:val="0"/>
              <w:marBottom w:val="0"/>
              <w:divBdr>
                <w:top w:val="none" w:sz="0" w:space="0" w:color="auto"/>
                <w:left w:val="none" w:sz="0" w:space="0" w:color="auto"/>
                <w:bottom w:val="none" w:sz="0" w:space="0" w:color="auto"/>
                <w:right w:val="none" w:sz="0" w:space="0" w:color="auto"/>
              </w:divBdr>
              <w:divsChild>
                <w:div w:id="997466231">
                  <w:marLeft w:val="0"/>
                  <w:marRight w:val="0"/>
                  <w:marTop w:val="217"/>
                  <w:marBottom w:val="217"/>
                  <w:divBdr>
                    <w:top w:val="none" w:sz="0" w:space="0" w:color="auto"/>
                    <w:left w:val="none" w:sz="0" w:space="0" w:color="auto"/>
                    <w:bottom w:val="none" w:sz="0" w:space="0" w:color="auto"/>
                    <w:right w:val="none" w:sz="0" w:space="0" w:color="auto"/>
                  </w:divBdr>
                </w:div>
                <w:div w:id="31421934">
                  <w:marLeft w:val="0"/>
                  <w:marRight w:val="0"/>
                  <w:marTop w:val="217"/>
                  <w:marBottom w:val="217"/>
                  <w:divBdr>
                    <w:top w:val="none" w:sz="0" w:space="0" w:color="auto"/>
                    <w:left w:val="none" w:sz="0" w:space="0" w:color="auto"/>
                    <w:bottom w:val="none" w:sz="0" w:space="0" w:color="auto"/>
                    <w:right w:val="none" w:sz="0" w:space="0" w:color="auto"/>
                  </w:divBdr>
                </w:div>
                <w:div w:id="1238130321">
                  <w:marLeft w:val="0"/>
                  <w:marRight w:val="0"/>
                  <w:marTop w:val="0"/>
                  <w:marBottom w:val="0"/>
                  <w:divBdr>
                    <w:top w:val="none" w:sz="0" w:space="0" w:color="auto"/>
                    <w:left w:val="none" w:sz="0" w:space="0" w:color="auto"/>
                    <w:bottom w:val="none" w:sz="0" w:space="0" w:color="auto"/>
                    <w:right w:val="none" w:sz="0" w:space="0" w:color="auto"/>
                  </w:divBdr>
                </w:div>
                <w:div w:id="82651273">
                  <w:marLeft w:val="0"/>
                  <w:marRight w:val="0"/>
                  <w:marTop w:val="0"/>
                  <w:marBottom w:val="0"/>
                  <w:divBdr>
                    <w:top w:val="none" w:sz="0" w:space="0" w:color="auto"/>
                    <w:left w:val="none" w:sz="0" w:space="0" w:color="auto"/>
                    <w:bottom w:val="none" w:sz="0" w:space="0" w:color="auto"/>
                    <w:right w:val="none" w:sz="0" w:space="0" w:color="auto"/>
                  </w:divBdr>
                  <w:divsChild>
                    <w:div w:id="2087343363">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fontTable" Target="fontTable.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4265</Words>
  <Characters>24313</Characters>
  <Application>Microsoft Office Word</Application>
  <DocSecurity>0</DocSecurity>
  <Lines>202</Lines>
  <Paragraphs>57</Paragraphs>
  <ScaleCrop>false</ScaleCrop>
  <Company>Microsoft</Company>
  <LinksUpToDate>false</LinksUpToDate>
  <CharactersWithSpaces>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2017-03-10T11:21:00Z</dcterms:created>
  <dcterms:modified xsi:type="dcterms:W3CDTF">2017-03-10T11:22:00Z</dcterms:modified>
</cp:coreProperties>
</file>