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99" w:rsidRPr="00DE2799" w:rsidRDefault="00DE2799" w:rsidP="00DE2799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2799">
        <w:rPr>
          <w:rFonts w:ascii="Arial" w:eastAsia="Times New Roman" w:hAnsi="Arial" w:cs="Arial"/>
          <w:color w:val="000000"/>
          <w:sz w:val="20"/>
          <w:lang w:eastAsia="ru-RU"/>
        </w:rPr>
        <w:t>13 июня 1996 года N 63-ФЗ</w:t>
      </w:r>
    </w:p>
    <w:p w:rsidR="00DE2799" w:rsidRPr="00DE2799" w:rsidRDefault="00DE2799" w:rsidP="00DE2799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dst100002"/>
      <w:bookmarkEnd w:id="0"/>
      <w:r w:rsidRPr="00DE2799">
        <w:rPr>
          <w:rFonts w:ascii="Arial" w:eastAsia="Times New Roman" w:hAnsi="Arial" w:cs="Arial"/>
          <w:color w:val="000000"/>
          <w:sz w:val="20"/>
          <w:szCs w:val="20"/>
          <w:lang w:eastAsia="ru-RU"/>
        </w:rPr>
        <w:pict>
          <v:rect id="_x0000_i1025" style="width:0;height:1.5pt" o:hralign="center" o:hrstd="t" o:hr="t" fillcolor="#a0a0a0" stroked="f"/>
        </w:pict>
      </w:r>
    </w:p>
    <w:p w:rsidR="00DE2799" w:rsidRPr="00DE2799" w:rsidRDefault="00DE2799" w:rsidP="00DE2799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2799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DE2799" w:rsidRPr="00DE2799" w:rsidRDefault="00DE2799" w:rsidP="00DE2799">
      <w:pPr>
        <w:shd w:val="clear" w:color="auto" w:fill="FFFFFF"/>
        <w:spacing w:after="125" w:line="301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bookmarkStart w:id="1" w:name="dst100003"/>
      <w:bookmarkEnd w:id="1"/>
      <w:r w:rsidRPr="00DE2799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УГОЛОВНЫЙ КОДЕКС РОССИЙСКОЙ ФЕДЕРАЦИИ</w:t>
      </w:r>
    </w:p>
    <w:p w:rsidR="00DE2799" w:rsidRPr="00DE2799" w:rsidRDefault="00DE2799" w:rsidP="00DE2799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2799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DE2799" w:rsidRPr="00DE2799" w:rsidRDefault="00DE2799" w:rsidP="00DE2799">
      <w:pPr>
        <w:shd w:val="clear" w:color="auto" w:fill="FFFFFF"/>
        <w:spacing w:after="0" w:line="302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2" w:name="dst100004"/>
      <w:bookmarkEnd w:id="2"/>
      <w:proofErr w:type="gramStart"/>
      <w:r w:rsidRPr="00DE2799">
        <w:rPr>
          <w:rFonts w:ascii="Arial" w:eastAsia="Times New Roman" w:hAnsi="Arial" w:cs="Arial"/>
          <w:color w:val="333333"/>
          <w:sz w:val="20"/>
          <w:lang w:eastAsia="ru-RU"/>
        </w:rPr>
        <w:t>Принят</w:t>
      </w:r>
      <w:proofErr w:type="gramEnd"/>
    </w:p>
    <w:p w:rsidR="00DE2799" w:rsidRPr="00DE2799" w:rsidRDefault="00DE2799" w:rsidP="00DE2799">
      <w:pPr>
        <w:shd w:val="clear" w:color="auto" w:fill="FFFFFF"/>
        <w:spacing w:after="0" w:line="302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E2799">
        <w:rPr>
          <w:rFonts w:ascii="Arial" w:eastAsia="Times New Roman" w:hAnsi="Arial" w:cs="Arial"/>
          <w:color w:val="333333"/>
          <w:sz w:val="20"/>
          <w:lang w:eastAsia="ru-RU"/>
        </w:rPr>
        <w:t>Государственной Думой</w:t>
      </w:r>
    </w:p>
    <w:p w:rsidR="00DE2799" w:rsidRPr="00DE2799" w:rsidRDefault="00DE2799" w:rsidP="00DE2799">
      <w:pPr>
        <w:shd w:val="clear" w:color="auto" w:fill="FFFFFF"/>
        <w:spacing w:after="0" w:line="302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E2799">
        <w:rPr>
          <w:rFonts w:ascii="Arial" w:eastAsia="Times New Roman" w:hAnsi="Arial" w:cs="Arial"/>
          <w:color w:val="333333"/>
          <w:sz w:val="20"/>
          <w:lang w:eastAsia="ru-RU"/>
        </w:rPr>
        <w:t>24 мая 1996 года</w:t>
      </w:r>
    </w:p>
    <w:p w:rsidR="00DE2799" w:rsidRPr="00DE2799" w:rsidRDefault="00DE2799" w:rsidP="00DE2799">
      <w:pPr>
        <w:shd w:val="clear" w:color="auto" w:fill="FFFFFF"/>
        <w:spacing w:after="0" w:line="302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E2799">
        <w:rPr>
          <w:rFonts w:ascii="Arial" w:eastAsia="Times New Roman" w:hAnsi="Arial" w:cs="Arial"/>
          <w:color w:val="333333"/>
          <w:sz w:val="20"/>
          <w:lang w:eastAsia="ru-RU"/>
        </w:rPr>
        <w:t> </w:t>
      </w:r>
    </w:p>
    <w:p w:rsidR="00DE2799" w:rsidRPr="00DE2799" w:rsidRDefault="00DE2799" w:rsidP="00DE2799">
      <w:pPr>
        <w:shd w:val="clear" w:color="auto" w:fill="FFFFFF"/>
        <w:spacing w:after="0" w:line="302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bookmarkStart w:id="3" w:name="dst100005"/>
      <w:bookmarkEnd w:id="3"/>
      <w:r w:rsidRPr="00DE2799">
        <w:rPr>
          <w:rFonts w:ascii="Arial" w:eastAsia="Times New Roman" w:hAnsi="Arial" w:cs="Arial"/>
          <w:color w:val="333333"/>
          <w:sz w:val="20"/>
          <w:lang w:eastAsia="ru-RU"/>
        </w:rPr>
        <w:t>Одобрен</w:t>
      </w:r>
    </w:p>
    <w:p w:rsidR="00DE2799" w:rsidRPr="00DE2799" w:rsidRDefault="00DE2799" w:rsidP="00DE2799">
      <w:pPr>
        <w:shd w:val="clear" w:color="auto" w:fill="FFFFFF"/>
        <w:spacing w:after="0" w:line="302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E2799">
        <w:rPr>
          <w:rFonts w:ascii="Arial" w:eastAsia="Times New Roman" w:hAnsi="Arial" w:cs="Arial"/>
          <w:color w:val="333333"/>
          <w:sz w:val="20"/>
          <w:lang w:eastAsia="ru-RU"/>
        </w:rPr>
        <w:t>Советом Федерации</w:t>
      </w:r>
    </w:p>
    <w:p w:rsidR="00DE2799" w:rsidRPr="00DE2799" w:rsidRDefault="00DE2799" w:rsidP="00DE2799">
      <w:pPr>
        <w:shd w:val="clear" w:color="auto" w:fill="FFFFFF"/>
        <w:spacing w:after="0" w:line="302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E2799">
        <w:rPr>
          <w:rFonts w:ascii="Arial" w:eastAsia="Times New Roman" w:hAnsi="Arial" w:cs="Arial"/>
          <w:color w:val="333333"/>
          <w:sz w:val="20"/>
          <w:lang w:eastAsia="ru-RU"/>
        </w:rPr>
        <w:t>5 июня 1996 года</w:t>
      </w:r>
    </w:p>
    <w:p w:rsidR="00F930C4" w:rsidRDefault="00F930C4" w:rsidP="00DE2799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E2799" w:rsidRDefault="00DE2799" w:rsidP="00DE2799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E2799" w:rsidRPr="00DE2799" w:rsidRDefault="00DE2799" w:rsidP="00DE2799">
      <w:pPr>
        <w:shd w:val="clear" w:color="auto" w:fill="FFFFFF"/>
        <w:spacing w:after="144" w:line="242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DE2799">
        <w:rPr>
          <w:rFonts w:ascii="Arial" w:eastAsia="Times New Roman" w:hAnsi="Arial" w:cs="Arial"/>
          <w:b/>
          <w:bCs/>
          <w:color w:val="000000"/>
          <w:kern w:val="36"/>
          <w:sz w:val="20"/>
          <w:lang w:eastAsia="ru-RU"/>
        </w:rPr>
        <w:t>Статья 322.3. Фиктивная постановка на учет иностранного гражданина или лица без гражданства по месту пребывания в жилом помещении в Российской Федерации</w:t>
      </w:r>
    </w:p>
    <w:p w:rsidR="00DE2799" w:rsidRPr="00DE2799" w:rsidRDefault="00DE2799" w:rsidP="00DE2799">
      <w:pPr>
        <w:shd w:val="clear" w:color="auto" w:fill="FFFFFF"/>
        <w:spacing w:after="0" w:line="22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2799">
        <w:rPr>
          <w:rFonts w:ascii="Arial" w:eastAsia="Times New Roman" w:hAnsi="Arial" w:cs="Arial"/>
          <w:color w:val="000000"/>
          <w:sz w:val="20"/>
          <w:lang w:eastAsia="ru-RU"/>
        </w:rPr>
        <w:t>(</w:t>
      </w:r>
      <w:proofErr w:type="gramStart"/>
      <w:r w:rsidRPr="00DE2799">
        <w:rPr>
          <w:rFonts w:ascii="Arial" w:eastAsia="Times New Roman" w:hAnsi="Arial" w:cs="Arial"/>
          <w:color w:val="000000"/>
          <w:sz w:val="20"/>
          <w:lang w:eastAsia="ru-RU"/>
        </w:rPr>
        <w:t>введена</w:t>
      </w:r>
      <w:proofErr w:type="gramEnd"/>
      <w:r w:rsidRPr="00DE2799">
        <w:rPr>
          <w:rFonts w:ascii="Arial" w:eastAsia="Times New Roman" w:hAnsi="Arial" w:cs="Arial"/>
          <w:color w:val="000000"/>
          <w:sz w:val="20"/>
          <w:lang w:eastAsia="ru-RU"/>
        </w:rPr>
        <w:t xml:space="preserve"> Федеральным </w:t>
      </w:r>
      <w:hyperlink r:id="rId4" w:anchor="dst100051" w:history="1">
        <w:r w:rsidRPr="00DE2799">
          <w:rPr>
            <w:rFonts w:ascii="Arial" w:eastAsia="Times New Roman" w:hAnsi="Arial" w:cs="Arial"/>
            <w:color w:val="666699"/>
            <w:sz w:val="20"/>
            <w:lang w:eastAsia="ru-RU"/>
          </w:rPr>
          <w:t>законом</w:t>
        </w:r>
      </w:hyperlink>
      <w:r w:rsidRPr="00DE2799">
        <w:rPr>
          <w:rFonts w:ascii="Arial" w:eastAsia="Times New Roman" w:hAnsi="Arial" w:cs="Arial"/>
          <w:color w:val="000000"/>
          <w:sz w:val="20"/>
          <w:lang w:eastAsia="ru-RU"/>
        </w:rPr>
        <w:t> от 21.12.2013 N 376-ФЗ)</w:t>
      </w:r>
    </w:p>
    <w:p w:rsidR="00DE2799" w:rsidRPr="00DE2799" w:rsidRDefault="00DE2799" w:rsidP="00DE2799">
      <w:pPr>
        <w:shd w:val="clear" w:color="auto" w:fill="FFFFFF"/>
        <w:spacing w:after="0" w:line="242" w:lineRule="atLeast"/>
        <w:ind w:firstLine="54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2799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bookmarkStart w:id="4" w:name="dst1503"/>
    <w:bookmarkEnd w:id="4"/>
    <w:p w:rsidR="00DE2799" w:rsidRPr="00DE2799" w:rsidRDefault="00DE2799" w:rsidP="00DE2799">
      <w:pPr>
        <w:shd w:val="clear" w:color="auto" w:fill="FFFFFF"/>
        <w:spacing w:after="0" w:line="242" w:lineRule="atLeast"/>
        <w:ind w:firstLine="54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2799">
        <w:rPr>
          <w:rFonts w:ascii="Arial" w:eastAsia="Times New Roman" w:hAnsi="Arial" w:cs="Arial"/>
          <w:color w:val="000000"/>
          <w:sz w:val="20"/>
          <w:lang w:eastAsia="ru-RU"/>
        </w:rPr>
        <w:fldChar w:fldCharType="begin"/>
      </w:r>
      <w:r w:rsidRPr="00DE2799">
        <w:rPr>
          <w:rFonts w:ascii="Arial" w:eastAsia="Times New Roman" w:hAnsi="Arial" w:cs="Arial"/>
          <w:color w:val="000000"/>
          <w:sz w:val="20"/>
          <w:lang w:eastAsia="ru-RU"/>
        </w:rPr>
        <w:instrText xml:space="preserve"> HYPERLINK "http://www.consultant.ru/document/cons_doc_LAW_61569/b819c620a8c698de35861ad4c9d9696ee0c3ee7a/" \l "dst100254" </w:instrText>
      </w:r>
      <w:r w:rsidRPr="00DE2799">
        <w:rPr>
          <w:rFonts w:ascii="Arial" w:eastAsia="Times New Roman" w:hAnsi="Arial" w:cs="Arial"/>
          <w:color w:val="000000"/>
          <w:sz w:val="20"/>
          <w:lang w:eastAsia="ru-RU"/>
        </w:rPr>
        <w:fldChar w:fldCharType="separate"/>
      </w:r>
      <w:r w:rsidRPr="00DE2799">
        <w:rPr>
          <w:rFonts w:ascii="Arial" w:eastAsia="Times New Roman" w:hAnsi="Arial" w:cs="Arial"/>
          <w:color w:val="666699"/>
          <w:sz w:val="20"/>
          <w:lang w:eastAsia="ru-RU"/>
        </w:rPr>
        <w:t>Фиктивная постановка</w:t>
      </w:r>
      <w:r w:rsidRPr="00DE2799">
        <w:rPr>
          <w:rFonts w:ascii="Arial" w:eastAsia="Times New Roman" w:hAnsi="Arial" w:cs="Arial"/>
          <w:color w:val="000000"/>
          <w:sz w:val="20"/>
          <w:lang w:eastAsia="ru-RU"/>
        </w:rPr>
        <w:fldChar w:fldCharType="end"/>
      </w:r>
      <w:r w:rsidRPr="00DE2799">
        <w:rPr>
          <w:rFonts w:ascii="Arial" w:eastAsia="Times New Roman" w:hAnsi="Arial" w:cs="Arial"/>
          <w:color w:val="000000"/>
          <w:sz w:val="20"/>
          <w:lang w:eastAsia="ru-RU"/>
        </w:rPr>
        <w:t> на учет иностранного гражданина или лица без гражданства по месту пребывания в жилом помещении в Российской Федерации -</w:t>
      </w:r>
    </w:p>
    <w:p w:rsidR="00DE2799" w:rsidRPr="00DE2799" w:rsidRDefault="00DE2799" w:rsidP="00DE2799">
      <w:pPr>
        <w:shd w:val="clear" w:color="auto" w:fill="FFFFFF"/>
        <w:spacing w:after="0" w:line="242" w:lineRule="atLeast"/>
        <w:ind w:firstLine="54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5" w:name="dst1504"/>
      <w:bookmarkEnd w:id="5"/>
      <w:proofErr w:type="gramStart"/>
      <w:r w:rsidRPr="00DE2799">
        <w:rPr>
          <w:rFonts w:ascii="Arial" w:eastAsia="Times New Roman" w:hAnsi="Arial" w:cs="Arial"/>
          <w:color w:val="000000"/>
          <w:sz w:val="20"/>
          <w:lang w:eastAsia="ru-RU"/>
        </w:rPr>
        <w:t>наказывается штрафом в размере от ста тысяч до пятисот тысяч рублей или в размере заработной платы или иного дохода осужденного за период до трех лет,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такового, либо лишением свободы на срок до трех лет с</w:t>
      </w:r>
      <w:proofErr w:type="gramEnd"/>
      <w:r w:rsidRPr="00DE2799">
        <w:rPr>
          <w:rFonts w:ascii="Arial" w:eastAsia="Times New Roman" w:hAnsi="Arial" w:cs="Arial"/>
          <w:color w:val="000000"/>
          <w:sz w:val="20"/>
          <w:lang w:eastAsia="ru-RU"/>
        </w:rPr>
        <w:t xml:space="preserve">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DE2799" w:rsidRPr="00DE2799" w:rsidRDefault="00DE2799" w:rsidP="00DE2799">
      <w:pPr>
        <w:shd w:val="clear" w:color="auto" w:fill="FFFFFF"/>
        <w:spacing w:after="0" w:line="242" w:lineRule="atLeast"/>
        <w:ind w:firstLine="54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6" w:name="dst1505"/>
      <w:bookmarkEnd w:id="6"/>
      <w:r w:rsidRPr="00DE2799">
        <w:rPr>
          <w:rFonts w:ascii="Arial" w:eastAsia="Times New Roman" w:hAnsi="Arial" w:cs="Arial"/>
          <w:color w:val="000000"/>
          <w:sz w:val="20"/>
          <w:lang w:eastAsia="ru-RU"/>
        </w:rPr>
        <w:t xml:space="preserve">Примечания. 1. </w:t>
      </w:r>
      <w:proofErr w:type="gramStart"/>
      <w:r w:rsidRPr="00DE2799">
        <w:rPr>
          <w:rFonts w:ascii="Arial" w:eastAsia="Times New Roman" w:hAnsi="Arial" w:cs="Arial"/>
          <w:color w:val="000000"/>
          <w:sz w:val="20"/>
          <w:lang w:eastAsia="ru-RU"/>
        </w:rPr>
        <w:t>Под фиктивной постановкой на учет иностранных граждан или лиц без гражданства по месту пребывания в жилых помещениях в Российской Федерации понимается постановка их на учет по месту пребывания (проживания) в жилых помещениях на основании представления заведомо недостоверных (ложных) сведений или документов либо постановка их на учет по месту пребывания в жилых помещениях без намерения пребывать (проживать) в этих помещениях или</w:t>
      </w:r>
      <w:proofErr w:type="gramEnd"/>
      <w:r w:rsidRPr="00DE2799">
        <w:rPr>
          <w:rFonts w:ascii="Arial" w:eastAsia="Times New Roman" w:hAnsi="Arial" w:cs="Arial"/>
          <w:color w:val="000000"/>
          <w:sz w:val="20"/>
          <w:lang w:eastAsia="ru-RU"/>
        </w:rPr>
        <w:t xml:space="preserve"> без намерения принимающей стороны предоставить им эти помещения для пребывания (проживания).</w:t>
      </w:r>
    </w:p>
    <w:p w:rsidR="00DE2799" w:rsidRPr="00DE2799" w:rsidRDefault="00DE2799" w:rsidP="00DE2799">
      <w:pPr>
        <w:shd w:val="clear" w:color="auto" w:fill="FFFFFF"/>
        <w:spacing w:after="0" w:line="242" w:lineRule="atLeast"/>
        <w:ind w:firstLine="54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7" w:name="dst1506"/>
      <w:bookmarkEnd w:id="7"/>
      <w:r w:rsidRPr="00DE2799">
        <w:rPr>
          <w:rFonts w:ascii="Arial" w:eastAsia="Times New Roman" w:hAnsi="Arial" w:cs="Arial"/>
          <w:color w:val="000000"/>
          <w:sz w:val="20"/>
          <w:lang w:eastAsia="ru-RU"/>
        </w:rPr>
        <w:t>2. Лицо, совершившее преступление, предусмотренное настоящей статьей, освобождается от уголовной ответственности, если оно способствовало раскрытию этого преступления и если в его действиях не содержится иного состава преступления.</w:t>
      </w:r>
    </w:p>
    <w:p w:rsidR="00DE2799" w:rsidRPr="00DE2799" w:rsidRDefault="00DE2799" w:rsidP="00DE2799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E2799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DE2799" w:rsidRPr="00DE2799" w:rsidRDefault="00DE2799" w:rsidP="00DE2799">
      <w:pPr>
        <w:shd w:val="clear" w:color="auto" w:fill="FFFFFF"/>
        <w:spacing w:after="144" w:line="242" w:lineRule="atLeast"/>
        <w:ind w:firstLine="547"/>
        <w:jc w:val="both"/>
        <w:outlineLvl w:val="0"/>
      </w:pPr>
    </w:p>
    <w:sectPr w:rsidR="00DE2799" w:rsidRPr="00DE2799" w:rsidSect="0086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6EFF"/>
    <w:rsid w:val="00592479"/>
    <w:rsid w:val="008619C5"/>
    <w:rsid w:val="00D36EFF"/>
    <w:rsid w:val="00DE2799"/>
    <w:rsid w:val="00F93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C5"/>
  </w:style>
  <w:style w:type="paragraph" w:styleId="1">
    <w:name w:val="heading 1"/>
    <w:basedOn w:val="a"/>
    <w:link w:val="10"/>
    <w:uiPriority w:val="9"/>
    <w:qFormat/>
    <w:rsid w:val="00D36E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36EFF"/>
  </w:style>
  <w:style w:type="character" w:customStyle="1" w:styleId="nobr">
    <w:name w:val="nobr"/>
    <w:basedOn w:val="a0"/>
    <w:rsid w:val="00D36EFF"/>
  </w:style>
  <w:style w:type="character" w:customStyle="1" w:styleId="10">
    <w:name w:val="Заголовок 1 Знак"/>
    <w:basedOn w:val="a0"/>
    <w:link w:val="1"/>
    <w:uiPriority w:val="9"/>
    <w:rsid w:val="00D36E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D36EFF"/>
  </w:style>
  <w:style w:type="character" w:styleId="a3">
    <w:name w:val="Hyperlink"/>
    <w:basedOn w:val="a0"/>
    <w:uiPriority w:val="99"/>
    <w:semiHidden/>
    <w:unhideWhenUsed/>
    <w:rsid w:val="00D36E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9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7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9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8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2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6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7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9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3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3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7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2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2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90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6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8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1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28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1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3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7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5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6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6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20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81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5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1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6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9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051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4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7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9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0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9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3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9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30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35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9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0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3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28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9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5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0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16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769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0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4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04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027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2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9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370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8985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5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6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3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8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56010/b004fed0b70d0f223e4a81f8ad6cd92af90a7e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1775</Characters>
  <Application>Microsoft Office Word</Application>
  <DocSecurity>0</DocSecurity>
  <Lines>39</Lines>
  <Paragraphs>21</Paragraphs>
  <ScaleCrop>false</ScaleCrop>
  <Company>Reanimator Extreme Edition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Лапочка</dc:creator>
  <cp:lastModifiedBy>Лапочка</cp:lastModifiedBy>
  <cp:revision>2</cp:revision>
  <dcterms:created xsi:type="dcterms:W3CDTF">2017-09-04T13:54:00Z</dcterms:created>
  <dcterms:modified xsi:type="dcterms:W3CDTF">2017-09-04T13:54:00Z</dcterms:modified>
</cp:coreProperties>
</file>